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5FF8" w:rsidRPr="00431E4D" w:rsidRDefault="00865FF8" w:rsidP="00431E4D">
      <w:pPr>
        <w:spacing w:after="0" w:line="240" w:lineRule="auto"/>
        <w:jc w:val="center"/>
        <w:rPr>
          <w:b/>
        </w:rPr>
      </w:pPr>
      <w:r w:rsidRPr="00431E4D">
        <w:rPr>
          <w:b/>
        </w:rPr>
        <w:t>Egg Osmosis Teacher Demonstration – “The Incredible Shrinking Egg”</w:t>
      </w:r>
    </w:p>
    <w:tbl>
      <w:tblPr>
        <w:tblStyle w:val="TableGrid"/>
        <w:tblW w:w="0" w:type="auto"/>
        <w:tblLook w:val="04A0"/>
      </w:tblPr>
      <w:tblGrid>
        <w:gridCol w:w="3192"/>
        <w:gridCol w:w="3192"/>
        <w:gridCol w:w="3192"/>
      </w:tblGrid>
      <w:tr w:rsidR="0075048B" w:rsidTr="006B086C">
        <w:tc>
          <w:tcPr>
            <w:tcW w:w="3192" w:type="dxa"/>
          </w:tcPr>
          <w:p w:rsidR="0075048B" w:rsidRPr="00431E4D" w:rsidRDefault="0075048B" w:rsidP="00865FF8">
            <w:pPr>
              <w:rPr>
                <w:b/>
              </w:rPr>
            </w:pPr>
            <w:r w:rsidRPr="00431E4D">
              <w:rPr>
                <w:b/>
              </w:rPr>
              <w:t>Category</w:t>
            </w:r>
          </w:p>
        </w:tc>
        <w:tc>
          <w:tcPr>
            <w:tcW w:w="6384" w:type="dxa"/>
            <w:gridSpan w:val="2"/>
          </w:tcPr>
          <w:p w:rsidR="0075048B" w:rsidRDefault="0075048B" w:rsidP="00865FF8">
            <w:r>
              <w:t>Basic Concepts of Science</w:t>
            </w:r>
          </w:p>
        </w:tc>
      </w:tr>
      <w:tr w:rsidR="0075048B" w:rsidTr="001135E6">
        <w:tc>
          <w:tcPr>
            <w:tcW w:w="3192" w:type="dxa"/>
          </w:tcPr>
          <w:p w:rsidR="0075048B" w:rsidRPr="00431E4D" w:rsidRDefault="0075048B" w:rsidP="00865FF8">
            <w:pPr>
              <w:rPr>
                <w:b/>
              </w:rPr>
            </w:pPr>
            <w:r w:rsidRPr="00431E4D">
              <w:rPr>
                <w:b/>
              </w:rPr>
              <w:t>Resource Type</w:t>
            </w:r>
          </w:p>
        </w:tc>
        <w:tc>
          <w:tcPr>
            <w:tcW w:w="6384" w:type="dxa"/>
            <w:gridSpan w:val="2"/>
          </w:tcPr>
          <w:p w:rsidR="0075048B" w:rsidRDefault="0075048B" w:rsidP="00865FF8">
            <w:r>
              <w:t>Teacher Demonstration (Minds On)</w:t>
            </w:r>
          </w:p>
        </w:tc>
      </w:tr>
      <w:tr w:rsidR="0075048B" w:rsidTr="00431E4D">
        <w:tc>
          <w:tcPr>
            <w:tcW w:w="3192" w:type="dxa"/>
            <w:shd w:val="clear" w:color="auto" w:fill="DDD9C3" w:themeFill="background2" w:themeFillShade="E6"/>
          </w:tcPr>
          <w:p w:rsidR="0075048B" w:rsidRDefault="0075048B" w:rsidP="00865FF8">
            <w:r>
              <w:t>Scientific Investigation Skills and Career Exploration</w:t>
            </w:r>
          </w:p>
        </w:tc>
        <w:tc>
          <w:tcPr>
            <w:tcW w:w="3192" w:type="dxa"/>
            <w:shd w:val="clear" w:color="auto" w:fill="DDD9C3" w:themeFill="background2" w:themeFillShade="E6"/>
          </w:tcPr>
          <w:p w:rsidR="0075048B" w:rsidRDefault="0075048B" w:rsidP="00865FF8">
            <w:r>
              <w:t>Overall Expectation</w:t>
            </w:r>
          </w:p>
        </w:tc>
        <w:tc>
          <w:tcPr>
            <w:tcW w:w="3192" w:type="dxa"/>
            <w:shd w:val="clear" w:color="auto" w:fill="DDD9C3" w:themeFill="background2" w:themeFillShade="E6"/>
          </w:tcPr>
          <w:p w:rsidR="0075048B" w:rsidRDefault="0075048B" w:rsidP="00865FF8">
            <w:r>
              <w:t>Specific Expectation</w:t>
            </w:r>
          </w:p>
        </w:tc>
      </w:tr>
      <w:tr w:rsidR="0075048B" w:rsidTr="0075048B">
        <w:tc>
          <w:tcPr>
            <w:tcW w:w="3192" w:type="dxa"/>
          </w:tcPr>
          <w:p w:rsidR="0075048B" w:rsidRDefault="00431E4D" w:rsidP="00865FF8">
            <w:r w:rsidRPr="00431E4D">
              <w:rPr>
                <w:b/>
              </w:rPr>
              <w:t>A1.1</w:t>
            </w:r>
            <w:r>
              <w:t xml:space="preserve"> Formulate relevant scientific questions about observed relationships, ideas, problems or issues, make informed predictions and/or formulate educated hypotheses to focus inquiries or research.</w:t>
            </w:r>
          </w:p>
          <w:p w:rsidR="00431E4D" w:rsidRDefault="00431E4D" w:rsidP="00865FF8">
            <w:r w:rsidRPr="005A6166">
              <w:rPr>
                <w:b/>
              </w:rPr>
              <w:t>A1.6</w:t>
            </w:r>
            <w:r>
              <w:t xml:space="preserve"> Compile accurate data from laboratory and other sources, organize and record the data using appropriate formats, including tables, flow charts, graphs and/or diagrams.</w:t>
            </w:r>
          </w:p>
        </w:tc>
        <w:tc>
          <w:tcPr>
            <w:tcW w:w="3192" w:type="dxa"/>
          </w:tcPr>
          <w:p w:rsidR="0075048B" w:rsidRDefault="0075048B" w:rsidP="00865FF8">
            <w:r w:rsidRPr="00431E4D">
              <w:rPr>
                <w:b/>
              </w:rPr>
              <w:t>B3.</w:t>
            </w:r>
            <w:r>
              <w:t xml:space="preserve"> Demonstrate an understanding of the structures and functions of biological molecules, and the biochemical reactions required to maintain normal cellular function.</w:t>
            </w:r>
          </w:p>
        </w:tc>
        <w:tc>
          <w:tcPr>
            <w:tcW w:w="3192" w:type="dxa"/>
          </w:tcPr>
          <w:p w:rsidR="0075048B" w:rsidRDefault="0075048B" w:rsidP="00865FF8">
            <w:r>
              <w:t>Please see attached</w:t>
            </w:r>
            <w:r w:rsidR="00431E4D">
              <w:t xml:space="preserve"> </w:t>
            </w:r>
            <w:r>
              <w:t>lesson plan(s)</w:t>
            </w:r>
          </w:p>
        </w:tc>
      </w:tr>
      <w:tr w:rsidR="0075048B" w:rsidTr="00431E4D">
        <w:tc>
          <w:tcPr>
            <w:tcW w:w="9576" w:type="dxa"/>
            <w:gridSpan w:val="3"/>
            <w:shd w:val="clear" w:color="auto" w:fill="DDD9C3" w:themeFill="background2" w:themeFillShade="E6"/>
          </w:tcPr>
          <w:p w:rsidR="0075048B" w:rsidRPr="00431E4D" w:rsidRDefault="0075048B" w:rsidP="00865FF8">
            <w:pPr>
              <w:rPr>
                <w:b/>
              </w:rPr>
            </w:pPr>
            <w:r w:rsidRPr="00431E4D">
              <w:rPr>
                <w:b/>
              </w:rPr>
              <w:t>Teacher’s Notes</w:t>
            </w:r>
          </w:p>
        </w:tc>
      </w:tr>
      <w:tr w:rsidR="0075048B" w:rsidTr="00EA183D">
        <w:tc>
          <w:tcPr>
            <w:tcW w:w="3192" w:type="dxa"/>
          </w:tcPr>
          <w:p w:rsidR="0075048B" w:rsidRDefault="0075048B" w:rsidP="00865FF8">
            <w:r>
              <w:t>Directions</w:t>
            </w:r>
          </w:p>
        </w:tc>
        <w:tc>
          <w:tcPr>
            <w:tcW w:w="6384" w:type="dxa"/>
            <w:gridSpan w:val="2"/>
          </w:tcPr>
          <w:p w:rsidR="0075048B" w:rsidRDefault="0075048B" w:rsidP="0075048B">
            <w:pPr>
              <w:pStyle w:val="ListParagraph"/>
              <w:numPr>
                <w:ilvl w:val="0"/>
                <w:numId w:val="14"/>
              </w:numPr>
              <w:ind w:left="352"/>
            </w:pPr>
            <w:r>
              <w:t>This demonstration will take place in two parts. The first part will occur at the end of the first class about membranes when students learn the components of the fluid mosaic model. The second part will occur at the beginning of the next day’s class. Following the demonstration, students will learn about osmosis, facilitated diffusion and active transport.</w:t>
            </w:r>
          </w:p>
          <w:p w:rsidR="0075048B" w:rsidRDefault="0075048B" w:rsidP="0075048B">
            <w:pPr>
              <w:pStyle w:val="ListParagraph"/>
              <w:numPr>
                <w:ilvl w:val="0"/>
                <w:numId w:val="14"/>
              </w:numPr>
              <w:ind w:left="352"/>
            </w:pPr>
            <w:r>
              <w:t xml:space="preserve">This is an </w:t>
            </w:r>
            <w:proofErr w:type="spellStart"/>
            <w:proofErr w:type="gramStart"/>
            <w:r>
              <w:t>AfL</w:t>
            </w:r>
            <w:proofErr w:type="spellEnd"/>
            <w:proofErr w:type="gramEnd"/>
            <w:r>
              <w:t xml:space="preserve"> activity that will assess students prior knowledge about membranes as well as the difference between a concentrated and dilute solution which is essential for understanding the concept of osmosis.</w:t>
            </w:r>
          </w:p>
        </w:tc>
      </w:tr>
      <w:tr w:rsidR="0075048B" w:rsidTr="003B32B3">
        <w:tc>
          <w:tcPr>
            <w:tcW w:w="3192" w:type="dxa"/>
          </w:tcPr>
          <w:p w:rsidR="0075048B" w:rsidRDefault="0075048B" w:rsidP="00865FF8">
            <w:r>
              <w:t>Suggestions</w:t>
            </w:r>
          </w:p>
        </w:tc>
        <w:tc>
          <w:tcPr>
            <w:tcW w:w="6384" w:type="dxa"/>
            <w:gridSpan w:val="2"/>
          </w:tcPr>
          <w:p w:rsidR="0075048B" w:rsidRDefault="00C75B12" w:rsidP="00C75B12">
            <w:pPr>
              <w:pStyle w:val="ListParagraph"/>
              <w:numPr>
                <w:ilvl w:val="0"/>
                <w:numId w:val="16"/>
              </w:numPr>
              <w:ind w:left="352"/>
            </w:pPr>
            <w:r>
              <w:t>It may be useful to review the concepts discussed on day 1 of the demo prior to conducting the procedure on day 2.</w:t>
            </w:r>
          </w:p>
          <w:p w:rsidR="00C75B12" w:rsidRDefault="00C75B12" w:rsidP="00C75B12">
            <w:pPr>
              <w:pStyle w:val="ListParagraph"/>
              <w:numPr>
                <w:ilvl w:val="0"/>
                <w:numId w:val="16"/>
              </w:numPr>
              <w:ind w:left="352"/>
            </w:pPr>
            <w:r>
              <w:t>Students can be reminded that this experiment uses simple, common household items and can be performed at home as well. Some students may be interested in trying the entire experiment themselves from start to finish.</w:t>
            </w:r>
          </w:p>
        </w:tc>
      </w:tr>
      <w:tr w:rsidR="0075048B" w:rsidTr="00877BAB">
        <w:tc>
          <w:tcPr>
            <w:tcW w:w="3192" w:type="dxa"/>
          </w:tcPr>
          <w:p w:rsidR="0075048B" w:rsidRDefault="0075048B" w:rsidP="00865FF8">
            <w:r>
              <w:t>Accommodations for special needs students</w:t>
            </w:r>
          </w:p>
        </w:tc>
        <w:tc>
          <w:tcPr>
            <w:tcW w:w="6384" w:type="dxa"/>
            <w:gridSpan w:val="2"/>
          </w:tcPr>
          <w:p w:rsidR="0075048B" w:rsidRDefault="00DE386A" w:rsidP="00DE386A">
            <w:pPr>
              <w:pStyle w:val="ListParagraph"/>
              <w:numPr>
                <w:ilvl w:val="0"/>
                <w:numId w:val="15"/>
              </w:numPr>
              <w:ind w:left="352"/>
            </w:pPr>
            <w:r>
              <w:t>Be sure to allow for adequate “wait time” when asking questions pertaining to the demonstration. All students should get an opportunity to make predictions regarding the experiment.</w:t>
            </w:r>
          </w:p>
          <w:p w:rsidR="00DE386A" w:rsidRDefault="00DE386A" w:rsidP="00DE386A">
            <w:pPr>
              <w:pStyle w:val="ListParagraph"/>
              <w:numPr>
                <w:ilvl w:val="0"/>
                <w:numId w:val="15"/>
              </w:numPr>
              <w:ind w:left="352"/>
            </w:pPr>
            <w:r>
              <w:t>Students can work in pairs in order to make predictions and complete the demonstration worksheet.</w:t>
            </w:r>
          </w:p>
          <w:p w:rsidR="00DE386A" w:rsidRDefault="00DE386A" w:rsidP="00DE386A">
            <w:pPr>
              <w:pStyle w:val="ListParagraph"/>
              <w:numPr>
                <w:ilvl w:val="0"/>
                <w:numId w:val="15"/>
              </w:numPr>
              <w:ind w:left="352"/>
            </w:pPr>
            <w:r>
              <w:t xml:space="preserve">Allow additional time for students to finish the worksheet at the end of class once some of the concepts covered may be </w:t>
            </w:r>
            <w:proofErr w:type="gramStart"/>
            <w:r>
              <w:t>more clear</w:t>
            </w:r>
            <w:proofErr w:type="gramEnd"/>
            <w:r>
              <w:t>.</w:t>
            </w:r>
          </w:p>
        </w:tc>
      </w:tr>
      <w:tr w:rsidR="0075048B" w:rsidTr="00F7350E">
        <w:tc>
          <w:tcPr>
            <w:tcW w:w="3192" w:type="dxa"/>
          </w:tcPr>
          <w:p w:rsidR="0075048B" w:rsidRDefault="0075048B" w:rsidP="00865FF8">
            <w:r>
              <w:t>Resources</w:t>
            </w:r>
          </w:p>
        </w:tc>
        <w:tc>
          <w:tcPr>
            <w:tcW w:w="6384" w:type="dxa"/>
            <w:gridSpan w:val="2"/>
          </w:tcPr>
          <w:p w:rsidR="0080614D" w:rsidRDefault="0080614D" w:rsidP="0080614D">
            <w:r>
              <w:t>Adapted From: “An Egg-</w:t>
            </w:r>
            <w:proofErr w:type="spellStart"/>
            <w:r>
              <w:t>cellent</w:t>
            </w:r>
            <w:proofErr w:type="spellEnd"/>
            <w:r>
              <w:t xml:space="preserve"> Experiment” C-Lab  </w:t>
            </w:r>
          </w:p>
          <w:p w:rsidR="0075048B" w:rsidRDefault="00EA494C" w:rsidP="00865FF8">
            <w:hyperlink w:history="1">
              <w:r w:rsidR="0080614D" w:rsidRPr="007E6A48">
                <w:rPr>
                  <w:rStyle w:val="Hyperlink"/>
                </w:rPr>
                <w:t>http://c- lab.co.uk/</w:t>
              </w:r>
              <w:proofErr w:type="spellStart"/>
              <w:r w:rsidR="0080614D" w:rsidRPr="007E6A48">
                <w:rPr>
                  <w:rStyle w:val="Hyperlink"/>
                </w:rPr>
                <w:t>default.aspx?id</w:t>
              </w:r>
              <w:proofErr w:type="spellEnd"/>
              <w:r w:rsidR="0080614D" w:rsidRPr="007E6A48">
                <w:rPr>
                  <w:rStyle w:val="Hyperlink"/>
                </w:rPr>
                <w:t>=9&amp;projectid=56</w:t>
              </w:r>
            </w:hyperlink>
            <w:r w:rsidR="0080614D">
              <w:t xml:space="preserve"> </w:t>
            </w:r>
          </w:p>
        </w:tc>
      </w:tr>
    </w:tbl>
    <w:p w:rsidR="0075048B" w:rsidRPr="00790668" w:rsidRDefault="0075048B" w:rsidP="00865FF8">
      <w:pPr>
        <w:spacing w:after="0" w:line="240" w:lineRule="auto"/>
      </w:pPr>
    </w:p>
    <w:p w:rsidR="00865FF8" w:rsidRDefault="00865FF8" w:rsidP="00991EA6">
      <w:pPr>
        <w:rPr>
          <w:b/>
        </w:rPr>
      </w:pPr>
    </w:p>
    <w:tbl>
      <w:tblPr>
        <w:tblpPr w:leftFromText="180" w:rightFromText="180" w:vertAnchor="text" w:horzAnchor="margin" w:tblpY="-404"/>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6096"/>
        <w:gridCol w:w="2693"/>
      </w:tblGrid>
      <w:tr w:rsidR="00431E4D" w:rsidTr="00431E4D">
        <w:trPr>
          <w:trHeight w:val="255"/>
        </w:trPr>
        <w:tc>
          <w:tcPr>
            <w:tcW w:w="10031" w:type="dxa"/>
            <w:gridSpan w:val="3"/>
            <w:shd w:val="clear" w:color="auto" w:fill="auto"/>
          </w:tcPr>
          <w:p w:rsidR="00431E4D" w:rsidRDefault="00431E4D" w:rsidP="00431E4D">
            <w:pPr>
              <w:spacing w:after="0"/>
            </w:pPr>
            <w:r>
              <w:lastRenderedPageBreak/>
              <w:t>UNIT:      Biochemistry                                                                   TITLE OF LESSON : Cellular Membranes</w:t>
            </w:r>
          </w:p>
        </w:tc>
      </w:tr>
      <w:tr w:rsidR="00431E4D" w:rsidTr="00431E4D">
        <w:tc>
          <w:tcPr>
            <w:tcW w:w="7338" w:type="dxa"/>
            <w:gridSpan w:val="2"/>
            <w:shd w:val="clear" w:color="auto" w:fill="auto"/>
          </w:tcPr>
          <w:p w:rsidR="00431E4D" w:rsidRDefault="00431E4D" w:rsidP="00431E4D">
            <w:pPr>
              <w:spacing w:after="0" w:line="216" w:lineRule="auto"/>
            </w:pPr>
            <w:r w:rsidRPr="00AF5386">
              <w:rPr>
                <w:b/>
              </w:rPr>
              <w:t>BIG IDEAS</w:t>
            </w:r>
            <w:r>
              <w:t>:</w:t>
            </w:r>
          </w:p>
          <w:p w:rsidR="00431E4D" w:rsidRPr="0070379A" w:rsidRDefault="00431E4D" w:rsidP="00431E4D">
            <w:pPr>
              <w:spacing w:after="0" w:line="216" w:lineRule="auto"/>
              <w:rPr>
                <w:rFonts w:ascii="Palatino Linotype" w:hAnsi="Palatino Linotype"/>
                <w:sz w:val="20"/>
                <w:szCs w:val="20"/>
              </w:rPr>
            </w:pPr>
            <w:r w:rsidRPr="0070379A">
              <w:rPr>
                <w:rFonts w:ascii="Palatino Linotype" w:hAnsi="Palatino Linotype"/>
                <w:sz w:val="20"/>
                <w:szCs w:val="20"/>
              </w:rPr>
              <w:t>Biochemical compounds play important structural and functional roles in cells of all living organisms.</w:t>
            </w:r>
          </w:p>
        </w:tc>
        <w:tc>
          <w:tcPr>
            <w:tcW w:w="2693" w:type="dxa"/>
            <w:vMerge w:val="restart"/>
            <w:shd w:val="clear" w:color="auto" w:fill="auto"/>
          </w:tcPr>
          <w:p w:rsidR="00431E4D" w:rsidRDefault="00431E4D" w:rsidP="00431E4D">
            <w:pPr>
              <w:spacing w:after="0"/>
              <w:jc w:val="center"/>
            </w:pPr>
            <w:r w:rsidRPr="00AF5386">
              <w:rPr>
                <w:b/>
              </w:rPr>
              <w:t>MATERIALS</w:t>
            </w:r>
            <w:r>
              <w:t>:</w:t>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- 3 raw eggs</w:t>
            </w:r>
            <w:r w:rsidRPr="0070379A">
              <w:rPr>
                <w:rFonts w:ascii="Palatino Linotype" w:hAnsi="Palatino Linotype"/>
                <w:sz w:val="20"/>
                <w:szCs w:val="20"/>
              </w:rPr>
              <w:tab/>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Pr>
                <w:rFonts w:ascii="Palatino Linotype" w:hAnsi="Palatino Linotype"/>
                <w:sz w:val="20"/>
                <w:szCs w:val="20"/>
              </w:rPr>
              <w:t>-2</w:t>
            </w:r>
            <w:r w:rsidRPr="0070379A">
              <w:rPr>
                <w:rFonts w:ascii="Palatino Linotype" w:hAnsi="Palatino Linotype"/>
                <w:sz w:val="20"/>
                <w:szCs w:val="20"/>
              </w:rPr>
              <w:t xml:space="preserve"> large beakers</w:t>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-Spoon</w:t>
            </w:r>
            <w:r w:rsidRPr="0070379A">
              <w:rPr>
                <w:rFonts w:ascii="Palatino Linotype" w:hAnsi="Palatino Linotype"/>
                <w:sz w:val="20"/>
                <w:szCs w:val="20"/>
              </w:rPr>
              <w:tab/>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-Water</w:t>
            </w:r>
            <w:r w:rsidRPr="0070379A">
              <w:rPr>
                <w:rFonts w:ascii="Palatino Linotype" w:hAnsi="Palatino Linotype"/>
                <w:sz w:val="20"/>
                <w:szCs w:val="20"/>
              </w:rPr>
              <w:tab/>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-Vinegar</w:t>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-High- fructose corn syrup</w:t>
            </w:r>
          </w:p>
          <w:p w:rsidR="00431E4D" w:rsidRDefault="00431E4D" w:rsidP="00431E4D">
            <w:pPr>
              <w:spacing w:after="0"/>
              <w:rPr>
                <w:rFonts w:ascii="Palatino Linotype" w:hAnsi="Palatino Linotype"/>
                <w:sz w:val="20"/>
                <w:szCs w:val="20"/>
              </w:rPr>
            </w:pPr>
            <w:r w:rsidRPr="0070379A">
              <w:rPr>
                <w:rFonts w:ascii="Palatino Linotype" w:hAnsi="Palatino Linotype"/>
                <w:sz w:val="20"/>
                <w:szCs w:val="20"/>
              </w:rPr>
              <w:t>-Demo student handout</w:t>
            </w:r>
          </w:p>
          <w:p w:rsidR="00431E4D" w:rsidRPr="0070379A" w:rsidRDefault="00431E4D" w:rsidP="00431E4D">
            <w:pPr>
              <w:spacing w:after="0"/>
              <w:rPr>
                <w:rFonts w:ascii="Palatino Linotype" w:hAnsi="Palatino Linotype"/>
                <w:sz w:val="20"/>
                <w:szCs w:val="20"/>
              </w:rPr>
            </w:pPr>
            <w:r>
              <w:rPr>
                <w:rFonts w:ascii="Palatino Linotype" w:hAnsi="Palatino Linotype"/>
                <w:sz w:val="20"/>
                <w:szCs w:val="20"/>
              </w:rPr>
              <w:t>- Teacher’s Notes</w:t>
            </w:r>
          </w:p>
          <w:p w:rsidR="00431E4D" w:rsidRDefault="00431E4D" w:rsidP="00431E4D">
            <w:pPr>
              <w:spacing w:after="0"/>
            </w:pPr>
          </w:p>
          <w:p w:rsidR="00431E4D" w:rsidRDefault="00431E4D" w:rsidP="00431E4D">
            <w:pPr>
              <w:spacing w:after="0"/>
              <w:jc w:val="center"/>
            </w:pPr>
          </w:p>
          <w:p w:rsidR="00431E4D" w:rsidRDefault="00431E4D" w:rsidP="00431E4D">
            <w:pPr>
              <w:jc w:val="center"/>
            </w:pPr>
          </w:p>
        </w:tc>
      </w:tr>
      <w:tr w:rsidR="00431E4D" w:rsidTr="00431E4D">
        <w:tc>
          <w:tcPr>
            <w:tcW w:w="7338" w:type="dxa"/>
            <w:gridSpan w:val="2"/>
            <w:shd w:val="clear" w:color="auto" w:fill="auto"/>
          </w:tcPr>
          <w:p w:rsidR="00431E4D" w:rsidRDefault="00431E4D" w:rsidP="00431E4D">
            <w:pPr>
              <w:spacing w:after="0" w:line="216" w:lineRule="auto"/>
            </w:pPr>
            <w:r w:rsidRPr="00AF5386">
              <w:rPr>
                <w:b/>
              </w:rPr>
              <w:t>MINISTRY EXPECTATIONS</w:t>
            </w:r>
            <w:r>
              <w:t>:</w:t>
            </w:r>
          </w:p>
          <w:p w:rsidR="00431E4D" w:rsidRDefault="00431E4D" w:rsidP="00431E4D">
            <w:pPr>
              <w:spacing w:after="0" w:line="216" w:lineRule="auto"/>
              <w:rPr>
                <w:rFonts w:ascii="Palatino Linotype" w:hAnsi="Palatino Linotype"/>
                <w:sz w:val="20"/>
                <w:szCs w:val="20"/>
              </w:rPr>
            </w:pPr>
            <w:r>
              <w:rPr>
                <w:rFonts w:ascii="Palatino Linotype" w:hAnsi="Palatino Linotype"/>
                <w:sz w:val="20"/>
                <w:szCs w:val="20"/>
              </w:rPr>
              <w:t>B2.1 Use appropriate terminology related to biochemistry</w:t>
            </w:r>
          </w:p>
          <w:p w:rsidR="00431E4D" w:rsidRPr="0075048B" w:rsidRDefault="00431E4D" w:rsidP="00431E4D">
            <w:pPr>
              <w:spacing w:after="0" w:line="216" w:lineRule="auto"/>
              <w:rPr>
                <w:rFonts w:ascii="Palatino Linotype" w:hAnsi="Palatino Linotype"/>
                <w:b/>
                <w:sz w:val="20"/>
                <w:szCs w:val="20"/>
              </w:rPr>
            </w:pPr>
            <w:r w:rsidRPr="0070379A">
              <w:rPr>
                <w:rFonts w:ascii="Palatino Linotype" w:hAnsi="Palatino Linotype"/>
                <w:sz w:val="20"/>
                <w:szCs w:val="20"/>
              </w:rPr>
              <w:t xml:space="preserve">B3.6 Describe the structure of cell membranes according to the fluid mosaic model, and explain the dynamics and passive transport, facilitated diffusion, and the movement of large particles across the cell membrane by the process of </w:t>
            </w:r>
            <w:proofErr w:type="spellStart"/>
            <w:r w:rsidRPr="0070379A">
              <w:rPr>
                <w:rFonts w:ascii="Palatino Linotype" w:hAnsi="Palatino Linotype"/>
                <w:sz w:val="20"/>
                <w:szCs w:val="20"/>
              </w:rPr>
              <w:t>endocytosis</w:t>
            </w:r>
            <w:proofErr w:type="spellEnd"/>
            <w:r w:rsidRPr="0070379A">
              <w:rPr>
                <w:rFonts w:ascii="Palatino Linotype" w:hAnsi="Palatino Linotype"/>
                <w:sz w:val="20"/>
                <w:szCs w:val="20"/>
              </w:rPr>
              <w:t xml:space="preserve"> and </w:t>
            </w:r>
            <w:proofErr w:type="spellStart"/>
            <w:r w:rsidRPr="0070379A">
              <w:rPr>
                <w:rFonts w:ascii="Palatino Linotype" w:hAnsi="Palatino Linotype"/>
                <w:sz w:val="20"/>
                <w:szCs w:val="20"/>
              </w:rPr>
              <w:t>exocytosis</w:t>
            </w:r>
            <w:proofErr w:type="spellEnd"/>
            <w:r w:rsidRPr="0070379A">
              <w:rPr>
                <w:rFonts w:ascii="Palatino Linotype" w:hAnsi="Palatino Linotype"/>
                <w:sz w:val="20"/>
                <w:szCs w:val="20"/>
              </w:rPr>
              <w:t xml:space="preserve">. </w:t>
            </w:r>
          </w:p>
        </w:tc>
        <w:tc>
          <w:tcPr>
            <w:tcW w:w="2693" w:type="dxa"/>
            <w:vMerge/>
            <w:shd w:val="clear" w:color="auto" w:fill="auto"/>
          </w:tcPr>
          <w:p w:rsidR="00431E4D" w:rsidRDefault="00431E4D" w:rsidP="00431E4D">
            <w:pPr>
              <w:jc w:val="center"/>
            </w:pPr>
          </w:p>
        </w:tc>
      </w:tr>
      <w:tr w:rsidR="00431E4D" w:rsidTr="00431E4D">
        <w:tc>
          <w:tcPr>
            <w:tcW w:w="7338" w:type="dxa"/>
            <w:gridSpan w:val="2"/>
            <w:shd w:val="clear" w:color="auto" w:fill="auto"/>
          </w:tcPr>
          <w:p w:rsidR="00431E4D" w:rsidRPr="00B7601C" w:rsidRDefault="00431E4D" w:rsidP="00431E4D">
            <w:pPr>
              <w:spacing w:after="0"/>
              <w:rPr>
                <w:b/>
                <w:sz w:val="18"/>
              </w:rPr>
            </w:pPr>
            <w:r w:rsidRPr="00AF5386">
              <w:rPr>
                <w:b/>
              </w:rPr>
              <w:t>STUDENT LEARNING GOALS</w:t>
            </w:r>
            <w:r>
              <w:t>:</w:t>
            </w:r>
          </w:p>
          <w:p w:rsidR="00431E4D" w:rsidRPr="000011DC" w:rsidRDefault="00431E4D" w:rsidP="00431E4D">
            <w:pPr>
              <w:numPr>
                <w:ilvl w:val="0"/>
                <w:numId w:val="12"/>
              </w:numPr>
              <w:spacing w:after="0" w:line="240" w:lineRule="auto"/>
              <w:ind w:left="714" w:hanging="357"/>
              <w:rPr>
                <w:rFonts w:ascii="Palatino Linotype" w:hAnsi="Palatino Linotype"/>
                <w:sz w:val="20"/>
                <w:szCs w:val="20"/>
              </w:rPr>
            </w:pPr>
            <w:r w:rsidRPr="000011DC">
              <w:rPr>
                <w:rFonts w:ascii="Palatino Linotype" w:hAnsi="Palatino Linotype"/>
                <w:sz w:val="20"/>
                <w:szCs w:val="20"/>
              </w:rPr>
              <w:t>Begin to understand the importance of cellular membranes and the movement of substances across these membranes</w:t>
            </w:r>
          </w:p>
        </w:tc>
        <w:tc>
          <w:tcPr>
            <w:tcW w:w="2693" w:type="dxa"/>
            <w:vMerge/>
            <w:shd w:val="clear" w:color="auto" w:fill="auto"/>
          </w:tcPr>
          <w:p w:rsidR="00431E4D" w:rsidRDefault="00431E4D" w:rsidP="00431E4D">
            <w:pPr>
              <w:spacing w:after="0"/>
              <w:jc w:val="center"/>
            </w:pPr>
          </w:p>
        </w:tc>
      </w:tr>
      <w:tr w:rsidR="00431E4D" w:rsidTr="00431E4D">
        <w:tc>
          <w:tcPr>
            <w:tcW w:w="7338" w:type="dxa"/>
            <w:gridSpan w:val="2"/>
            <w:shd w:val="clear" w:color="auto" w:fill="auto"/>
          </w:tcPr>
          <w:p w:rsidR="00431E4D" w:rsidRPr="00E64A9F" w:rsidRDefault="00431E4D" w:rsidP="00431E4D">
            <w:pPr>
              <w:spacing w:after="0"/>
              <w:rPr>
                <w:b/>
              </w:rPr>
            </w:pPr>
            <w:r w:rsidRPr="00E64A9F">
              <w:rPr>
                <w:b/>
              </w:rPr>
              <w:t>PRIOR KNOWLEDGE:</w:t>
            </w:r>
          </w:p>
          <w:p w:rsidR="00431E4D" w:rsidRPr="0070379A" w:rsidRDefault="00431E4D" w:rsidP="00431E4D">
            <w:pPr>
              <w:numPr>
                <w:ilvl w:val="0"/>
                <w:numId w:val="11"/>
              </w:numPr>
              <w:spacing w:after="0" w:line="240" w:lineRule="auto"/>
              <w:ind w:left="714" w:hanging="357"/>
              <w:rPr>
                <w:rFonts w:ascii="Palatino Linotype" w:hAnsi="Palatino Linotype"/>
                <w:sz w:val="20"/>
                <w:szCs w:val="20"/>
              </w:rPr>
            </w:pPr>
            <w:r w:rsidRPr="0070379A">
              <w:rPr>
                <w:rFonts w:ascii="Palatino Linotype" w:hAnsi="Palatino Linotype"/>
                <w:sz w:val="20"/>
                <w:szCs w:val="20"/>
              </w:rPr>
              <w:t>Knowledge of the features of the fluid mosaic model, the accepted model of the cell membrane</w:t>
            </w:r>
          </w:p>
        </w:tc>
        <w:tc>
          <w:tcPr>
            <w:tcW w:w="2693" w:type="dxa"/>
            <w:vMerge/>
            <w:shd w:val="clear" w:color="auto" w:fill="auto"/>
          </w:tcPr>
          <w:p w:rsidR="00431E4D" w:rsidRDefault="00431E4D" w:rsidP="00431E4D">
            <w:pPr>
              <w:spacing w:after="0"/>
              <w:jc w:val="center"/>
            </w:pPr>
          </w:p>
        </w:tc>
      </w:tr>
      <w:tr w:rsidR="00431E4D" w:rsidTr="00431E4D">
        <w:tc>
          <w:tcPr>
            <w:tcW w:w="1242" w:type="dxa"/>
            <w:shd w:val="clear" w:color="auto" w:fill="auto"/>
          </w:tcPr>
          <w:p w:rsidR="00431E4D" w:rsidRDefault="00431E4D" w:rsidP="00431E4D">
            <w:pPr>
              <w:spacing w:after="0"/>
              <w:jc w:val="center"/>
            </w:pPr>
          </w:p>
        </w:tc>
        <w:tc>
          <w:tcPr>
            <w:tcW w:w="6096" w:type="dxa"/>
            <w:shd w:val="clear" w:color="auto" w:fill="auto"/>
          </w:tcPr>
          <w:p w:rsidR="00431E4D" w:rsidRDefault="00431E4D" w:rsidP="00431E4D">
            <w:pPr>
              <w:spacing w:after="0"/>
              <w:jc w:val="center"/>
            </w:pPr>
            <w:r>
              <w:t>T/L STRATEGIES</w:t>
            </w:r>
          </w:p>
        </w:tc>
        <w:tc>
          <w:tcPr>
            <w:tcW w:w="2693" w:type="dxa"/>
            <w:vMerge w:val="restart"/>
            <w:shd w:val="clear" w:color="auto" w:fill="auto"/>
          </w:tcPr>
          <w:p w:rsidR="00431E4D" w:rsidRDefault="00431E4D" w:rsidP="00431E4D">
            <w:pPr>
              <w:spacing w:after="0"/>
              <w:jc w:val="center"/>
            </w:pPr>
            <w:r>
              <w:t>ASSESSMENT</w:t>
            </w:r>
          </w:p>
          <w:p w:rsidR="00431E4D" w:rsidRPr="0070379A" w:rsidRDefault="00431E4D" w:rsidP="00431E4D">
            <w:pPr>
              <w:spacing w:after="0"/>
              <w:rPr>
                <w:rFonts w:ascii="Palatino Linotype" w:hAnsi="Palatino Linotype"/>
                <w:sz w:val="20"/>
                <w:szCs w:val="20"/>
              </w:rPr>
            </w:pPr>
            <w:r w:rsidRPr="0070379A">
              <w:rPr>
                <w:rFonts w:ascii="Palatino Linotype" w:hAnsi="Palatino Linotype"/>
                <w:b/>
                <w:sz w:val="20"/>
                <w:szCs w:val="20"/>
              </w:rPr>
              <w:t>Assessment FOR Learning</w:t>
            </w:r>
            <w:r w:rsidRPr="0070379A">
              <w:rPr>
                <w:rFonts w:ascii="Palatino Linotype" w:hAnsi="Palatino Linotype"/>
                <w:sz w:val="20"/>
                <w:szCs w:val="20"/>
              </w:rPr>
              <w:t xml:space="preserve"> – This demonstration will allow me to assess students’ basic knowledge of membranes and the concept of diffusion</w:t>
            </w:r>
          </w:p>
          <w:p w:rsidR="00431E4D" w:rsidRDefault="00431E4D" w:rsidP="00431E4D">
            <w:pPr>
              <w:spacing w:after="0"/>
            </w:pPr>
          </w:p>
          <w:p w:rsidR="00431E4D" w:rsidRDefault="00431E4D" w:rsidP="00431E4D">
            <w:pPr>
              <w:spacing w:after="0"/>
            </w:pPr>
          </w:p>
          <w:p w:rsidR="00431E4D" w:rsidRDefault="00431E4D" w:rsidP="00431E4D"/>
        </w:tc>
      </w:tr>
      <w:tr w:rsidR="00431E4D" w:rsidTr="00431E4D">
        <w:tc>
          <w:tcPr>
            <w:tcW w:w="1242" w:type="dxa"/>
            <w:shd w:val="clear" w:color="auto" w:fill="auto"/>
          </w:tcPr>
          <w:p w:rsidR="00431E4D" w:rsidRDefault="00431E4D" w:rsidP="00431E4D">
            <w:pPr>
              <w:spacing w:after="0"/>
              <w:jc w:val="center"/>
            </w:pPr>
            <w:r>
              <w:t>A      MINDS ON</w:t>
            </w:r>
          </w:p>
          <w:p w:rsidR="00431E4D" w:rsidRDefault="00431E4D" w:rsidP="00431E4D">
            <w:pPr>
              <w:spacing w:after="0"/>
              <w:jc w:val="center"/>
            </w:pPr>
          </w:p>
          <w:p w:rsidR="00431E4D" w:rsidRDefault="00431E4D" w:rsidP="00431E4D">
            <w:pPr>
              <w:spacing w:after="0"/>
              <w:jc w:val="center"/>
            </w:pPr>
            <w:r>
              <w:t>10 min.</w:t>
            </w:r>
          </w:p>
        </w:tc>
        <w:tc>
          <w:tcPr>
            <w:tcW w:w="6096" w:type="dxa"/>
            <w:shd w:val="clear" w:color="auto" w:fill="auto"/>
          </w:tcPr>
          <w:p w:rsidR="00431E4D" w:rsidRPr="00CE6C01" w:rsidRDefault="00431E4D" w:rsidP="00431E4D">
            <w:pPr>
              <w:spacing w:after="0" w:line="240" w:lineRule="auto"/>
              <w:rPr>
                <w:rFonts w:ascii="Palatino Linotype" w:hAnsi="Palatino Linotype"/>
                <w:sz w:val="20"/>
                <w:szCs w:val="20"/>
              </w:rPr>
            </w:pPr>
            <w:r w:rsidRPr="00CE6C01">
              <w:rPr>
                <w:rFonts w:ascii="Palatino Linotype" w:hAnsi="Palatino Linotype"/>
                <w:sz w:val="20"/>
                <w:szCs w:val="20"/>
              </w:rPr>
              <w:t xml:space="preserve">1) </w:t>
            </w:r>
            <w:r w:rsidRPr="00CE6C01">
              <w:rPr>
                <w:rFonts w:ascii="Palatino Linotype" w:hAnsi="Palatino Linotype"/>
                <w:b/>
                <w:sz w:val="20"/>
                <w:szCs w:val="20"/>
              </w:rPr>
              <w:t>The Incredible Shrinking Egg!</w:t>
            </w:r>
            <w:r>
              <w:rPr>
                <w:rFonts w:ascii="Palatino Linotype" w:hAnsi="Palatino Linotype"/>
                <w:b/>
                <w:sz w:val="20"/>
                <w:szCs w:val="20"/>
              </w:rPr>
              <w:t xml:space="preserve"> (Part 1)</w:t>
            </w:r>
          </w:p>
          <w:p w:rsidR="00431E4D" w:rsidRPr="00CE6C01" w:rsidRDefault="00431E4D" w:rsidP="00431E4D">
            <w:pPr>
              <w:spacing w:after="0" w:line="240" w:lineRule="auto"/>
              <w:rPr>
                <w:rFonts w:ascii="Palatino Linotype" w:hAnsi="Palatino Linotype"/>
                <w:sz w:val="20"/>
                <w:szCs w:val="20"/>
              </w:rPr>
            </w:pPr>
            <w:r w:rsidRPr="00CE6C01">
              <w:rPr>
                <w:rFonts w:ascii="Palatino Linotype" w:hAnsi="Palatino Linotype"/>
                <w:sz w:val="20"/>
                <w:szCs w:val="20"/>
              </w:rPr>
              <w:t>- explain to students that eggs had their shells removed by sitting in vinegar for a week.</w:t>
            </w:r>
          </w:p>
          <w:p w:rsidR="00431E4D" w:rsidRPr="00CE6C01" w:rsidRDefault="00431E4D" w:rsidP="00431E4D">
            <w:pPr>
              <w:spacing w:after="0" w:line="240" w:lineRule="auto"/>
              <w:rPr>
                <w:rFonts w:ascii="Palatino Linotype" w:hAnsi="Palatino Linotype"/>
                <w:sz w:val="20"/>
                <w:szCs w:val="20"/>
              </w:rPr>
            </w:pPr>
            <w:r w:rsidRPr="00CE6C01">
              <w:rPr>
                <w:rFonts w:ascii="Palatino Linotype" w:hAnsi="Palatino Linotype"/>
                <w:sz w:val="20"/>
                <w:szCs w:val="20"/>
              </w:rPr>
              <w:t>- students will draw a diagram (on handout) of the 2 eggs in their current state</w:t>
            </w:r>
          </w:p>
          <w:p w:rsidR="00431E4D" w:rsidRDefault="00431E4D" w:rsidP="00431E4D">
            <w:pPr>
              <w:spacing w:after="0" w:line="240" w:lineRule="auto"/>
              <w:rPr>
                <w:rFonts w:ascii="Palatino Linotype" w:hAnsi="Palatino Linotype"/>
                <w:sz w:val="20"/>
                <w:szCs w:val="20"/>
              </w:rPr>
            </w:pPr>
            <w:r w:rsidRPr="00CE6C01">
              <w:rPr>
                <w:rFonts w:ascii="Palatino Linotype" w:hAnsi="Palatino Linotype"/>
                <w:sz w:val="20"/>
                <w:szCs w:val="20"/>
              </w:rPr>
              <w:t>- As a class, we will make predictions regarding what will happen when Egg # 1 is placed in a beaker full of corn syrup. Predictions will be left on the board and re-visited tomorrow.</w:t>
            </w:r>
          </w:p>
          <w:p w:rsidR="00431E4D" w:rsidRPr="00CE6C01" w:rsidRDefault="00431E4D" w:rsidP="00431E4D">
            <w:pPr>
              <w:spacing w:after="0" w:line="240" w:lineRule="auto"/>
              <w:rPr>
                <w:rFonts w:ascii="Palatino Linotype" w:hAnsi="Palatino Linotype"/>
                <w:sz w:val="20"/>
                <w:szCs w:val="20"/>
              </w:rPr>
            </w:pPr>
          </w:p>
          <w:p w:rsidR="00431E4D" w:rsidRPr="00CE6C01" w:rsidRDefault="00431E4D" w:rsidP="00431E4D">
            <w:pPr>
              <w:spacing w:after="0" w:line="240" w:lineRule="auto"/>
              <w:rPr>
                <w:rFonts w:ascii="Palatino Linotype" w:hAnsi="Palatino Linotype"/>
                <w:b/>
                <w:color w:val="0070C0"/>
                <w:sz w:val="20"/>
                <w:szCs w:val="20"/>
              </w:rPr>
            </w:pPr>
            <w:r w:rsidRPr="00CE6C01">
              <w:rPr>
                <w:rFonts w:ascii="Palatino Linotype" w:hAnsi="Palatino Linotype"/>
                <w:b/>
                <w:color w:val="0070C0"/>
                <w:sz w:val="20"/>
                <w:szCs w:val="20"/>
              </w:rPr>
              <w:t>Step 1: Using a spoon, place Egg # 1 into beaker filled with high-fructose corn syrup. Leave overnight.</w:t>
            </w:r>
          </w:p>
        </w:tc>
        <w:tc>
          <w:tcPr>
            <w:tcW w:w="2693" w:type="dxa"/>
            <w:vMerge/>
            <w:shd w:val="clear" w:color="auto" w:fill="auto"/>
          </w:tcPr>
          <w:p w:rsidR="00431E4D" w:rsidRDefault="00431E4D" w:rsidP="00431E4D"/>
        </w:tc>
      </w:tr>
    </w:tbl>
    <w:p w:rsidR="0075048B" w:rsidRDefault="0075048B" w:rsidP="00991EA6">
      <w:pPr>
        <w:rPr>
          <w:b/>
        </w:rPr>
      </w:pPr>
    </w:p>
    <w:p w:rsidR="0075048B" w:rsidRDefault="0075048B" w:rsidP="00991EA6">
      <w:pPr>
        <w:rPr>
          <w:b/>
        </w:rPr>
      </w:pPr>
    </w:p>
    <w:p w:rsidR="0075048B" w:rsidRDefault="0075048B" w:rsidP="00991EA6">
      <w:pPr>
        <w:rPr>
          <w:b/>
        </w:rPr>
      </w:pPr>
    </w:p>
    <w:p w:rsidR="0075048B" w:rsidRDefault="0075048B" w:rsidP="00991EA6">
      <w:pPr>
        <w:rPr>
          <w:b/>
        </w:rPr>
      </w:pPr>
    </w:p>
    <w:p w:rsidR="0075048B" w:rsidRDefault="0075048B" w:rsidP="00991EA6">
      <w:pPr>
        <w:rPr>
          <w:b/>
        </w:rPr>
      </w:pPr>
    </w:p>
    <w:p w:rsidR="0075048B" w:rsidRDefault="0075048B" w:rsidP="00991EA6">
      <w:pPr>
        <w:rPr>
          <w:b/>
        </w:rPr>
      </w:pPr>
    </w:p>
    <w:p w:rsidR="0075048B" w:rsidRDefault="0075048B" w:rsidP="00991EA6">
      <w:pPr>
        <w:rPr>
          <w:b/>
        </w:rPr>
      </w:pPr>
    </w:p>
    <w:p w:rsidR="0075048B" w:rsidRDefault="0075048B" w:rsidP="00991EA6">
      <w:pPr>
        <w:rPr>
          <w:b/>
        </w:rPr>
      </w:pPr>
    </w:p>
    <w:p w:rsidR="0075048B" w:rsidRDefault="0075048B" w:rsidP="00991EA6">
      <w:pPr>
        <w:rPr>
          <w:b/>
        </w:rPr>
      </w:pPr>
    </w:p>
    <w:p w:rsidR="0075048B" w:rsidRDefault="0075048B" w:rsidP="00991EA6">
      <w:pPr>
        <w:rPr>
          <w:b/>
        </w:rPr>
      </w:pPr>
    </w:p>
    <w:p w:rsidR="0075048B" w:rsidRDefault="0075048B" w:rsidP="00991EA6">
      <w:pPr>
        <w:rPr>
          <w:b/>
        </w:rPr>
      </w:pPr>
    </w:p>
    <w:tbl>
      <w:tblPr>
        <w:tblpPr w:leftFromText="180" w:rightFromText="180" w:vertAnchor="text" w:horzAnchor="margin" w:tblpY="15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6096"/>
        <w:gridCol w:w="2693"/>
      </w:tblGrid>
      <w:tr w:rsidR="00431E4D" w:rsidTr="00431E4D">
        <w:trPr>
          <w:trHeight w:val="255"/>
        </w:trPr>
        <w:tc>
          <w:tcPr>
            <w:tcW w:w="10031" w:type="dxa"/>
            <w:gridSpan w:val="3"/>
            <w:shd w:val="clear" w:color="auto" w:fill="auto"/>
          </w:tcPr>
          <w:p w:rsidR="00431E4D" w:rsidRDefault="00431E4D" w:rsidP="00431E4D">
            <w:pPr>
              <w:spacing w:after="0"/>
            </w:pPr>
            <w:r>
              <w:lastRenderedPageBreak/>
              <w:t>UNIT:      Biochemistry                                                                   TITLE OF LESSON : Cellular Membranes</w:t>
            </w:r>
          </w:p>
        </w:tc>
      </w:tr>
      <w:tr w:rsidR="00431E4D" w:rsidTr="00431E4D">
        <w:tc>
          <w:tcPr>
            <w:tcW w:w="7338" w:type="dxa"/>
            <w:gridSpan w:val="2"/>
            <w:shd w:val="clear" w:color="auto" w:fill="auto"/>
          </w:tcPr>
          <w:p w:rsidR="00431E4D" w:rsidRDefault="00431E4D" w:rsidP="00431E4D">
            <w:pPr>
              <w:spacing w:after="0" w:line="216" w:lineRule="auto"/>
            </w:pPr>
            <w:r w:rsidRPr="00AF5386">
              <w:rPr>
                <w:b/>
              </w:rPr>
              <w:t>BIG IDEAS</w:t>
            </w:r>
            <w:r>
              <w:t>:</w:t>
            </w:r>
          </w:p>
          <w:p w:rsidR="00431E4D" w:rsidRPr="0070379A" w:rsidRDefault="00431E4D" w:rsidP="00431E4D">
            <w:pPr>
              <w:spacing w:after="0" w:line="216" w:lineRule="auto"/>
              <w:rPr>
                <w:rFonts w:ascii="Palatino Linotype" w:hAnsi="Palatino Linotype"/>
                <w:sz w:val="20"/>
                <w:szCs w:val="20"/>
              </w:rPr>
            </w:pPr>
            <w:r w:rsidRPr="0070379A">
              <w:rPr>
                <w:rFonts w:ascii="Palatino Linotype" w:hAnsi="Palatino Linotype"/>
                <w:sz w:val="20"/>
                <w:szCs w:val="20"/>
              </w:rPr>
              <w:t>Biochemical compounds play important structural and functional roles in cells of all living organisms.</w:t>
            </w:r>
          </w:p>
        </w:tc>
        <w:tc>
          <w:tcPr>
            <w:tcW w:w="2693" w:type="dxa"/>
            <w:vMerge w:val="restart"/>
            <w:shd w:val="clear" w:color="auto" w:fill="auto"/>
          </w:tcPr>
          <w:p w:rsidR="00431E4D" w:rsidRDefault="00431E4D" w:rsidP="00431E4D">
            <w:pPr>
              <w:spacing w:after="0"/>
              <w:jc w:val="center"/>
            </w:pPr>
            <w:r w:rsidRPr="00AF5386">
              <w:rPr>
                <w:b/>
              </w:rPr>
              <w:t>MATERIALS</w:t>
            </w:r>
            <w:r>
              <w:t>:</w:t>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- 3 raw eggs</w:t>
            </w:r>
            <w:r w:rsidRPr="0070379A">
              <w:rPr>
                <w:rFonts w:ascii="Palatino Linotype" w:hAnsi="Palatino Linotype"/>
                <w:sz w:val="20"/>
                <w:szCs w:val="20"/>
              </w:rPr>
              <w:tab/>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Pr>
                <w:rFonts w:ascii="Palatino Linotype" w:hAnsi="Palatino Linotype"/>
                <w:sz w:val="20"/>
                <w:szCs w:val="20"/>
              </w:rPr>
              <w:t>-2</w:t>
            </w:r>
            <w:r w:rsidRPr="0070379A">
              <w:rPr>
                <w:rFonts w:ascii="Palatino Linotype" w:hAnsi="Palatino Linotype"/>
                <w:sz w:val="20"/>
                <w:szCs w:val="20"/>
              </w:rPr>
              <w:t xml:space="preserve"> large beakers</w:t>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-Spoon</w:t>
            </w:r>
            <w:r w:rsidRPr="0070379A">
              <w:rPr>
                <w:rFonts w:ascii="Palatino Linotype" w:hAnsi="Palatino Linotype"/>
                <w:sz w:val="20"/>
                <w:szCs w:val="20"/>
              </w:rPr>
              <w:tab/>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-Water</w:t>
            </w:r>
            <w:r w:rsidRPr="0070379A">
              <w:rPr>
                <w:rFonts w:ascii="Palatino Linotype" w:hAnsi="Palatino Linotype"/>
                <w:sz w:val="20"/>
                <w:szCs w:val="20"/>
              </w:rPr>
              <w:tab/>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-Vinegar</w:t>
            </w:r>
            <w:r w:rsidRPr="0070379A">
              <w:rPr>
                <w:rFonts w:ascii="Palatino Linotype" w:hAnsi="Palatino Linotype"/>
                <w:sz w:val="20"/>
                <w:szCs w:val="20"/>
              </w:rPr>
              <w:tab/>
            </w:r>
          </w:p>
          <w:p w:rsidR="00431E4D" w:rsidRPr="0070379A" w:rsidRDefault="00431E4D" w:rsidP="00431E4D">
            <w:pPr>
              <w:spacing w:after="0"/>
              <w:rPr>
                <w:rFonts w:ascii="Palatino Linotype" w:hAnsi="Palatino Linotype"/>
                <w:sz w:val="20"/>
                <w:szCs w:val="20"/>
              </w:rPr>
            </w:pPr>
            <w:r w:rsidRPr="0070379A">
              <w:rPr>
                <w:rFonts w:ascii="Palatino Linotype" w:hAnsi="Palatino Linotype"/>
                <w:sz w:val="20"/>
                <w:szCs w:val="20"/>
              </w:rPr>
              <w:t>-High- fructose corn syrup</w:t>
            </w:r>
          </w:p>
          <w:p w:rsidR="00431E4D" w:rsidRDefault="00431E4D" w:rsidP="00431E4D">
            <w:pPr>
              <w:spacing w:after="0"/>
              <w:rPr>
                <w:rFonts w:ascii="Palatino Linotype" w:hAnsi="Palatino Linotype"/>
                <w:sz w:val="20"/>
                <w:szCs w:val="20"/>
              </w:rPr>
            </w:pPr>
            <w:r w:rsidRPr="0070379A">
              <w:rPr>
                <w:rFonts w:ascii="Palatino Linotype" w:hAnsi="Palatino Linotype"/>
                <w:sz w:val="20"/>
                <w:szCs w:val="20"/>
              </w:rPr>
              <w:t>-Demo student handout</w:t>
            </w:r>
          </w:p>
          <w:p w:rsidR="00431E4D" w:rsidRPr="0070379A" w:rsidRDefault="00431E4D" w:rsidP="00431E4D">
            <w:pPr>
              <w:spacing w:after="0"/>
              <w:rPr>
                <w:rFonts w:ascii="Palatino Linotype" w:hAnsi="Palatino Linotype"/>
                <w:sz w:val="20"/>
                <w:szCs w:val="20"/>
              </w:rPr>
            </w:pPr>
            <w:r>
              <w:rPr>
                <w:rFonts w:ascii="Palatino Linotype" w:hAnsi="Palatino Linotype"/>
                <w:sz w:val="20"/>
                <w:szCs w:val="20"/>
              </w:rPr>
              <w:t>- Teacher’s Notes</w:t>
            </w:r>
          </w:p>
          <w:p w:rsidR="00431E4D" w:rsidRDefault="00431E4D" w:rsidP="00431E4D">
            <w:pPr>
              <w:spacing w:after="0"/>
            </w:pPr>
          </w:p>
          <w:p w:rsidR="00431E4D" w:rsidRDefault="00431E4D" w:rsidP="00431E4D">
            <w:pPr>
              <w:spacing w:after="0"/>
              <w:jc w:val="center"/>
            </w:pPr>
          </w:p>
          <w:p w:rsidR="00431E4D" w:rsidRDefault="00431E4D" w:rsidP="00431E4D">
            <w:pPr>
              <w:jc w:val="center"/>
            </w:pPr>
          </w:p>
        </w:tc>
      </w:tr>
      <w:tr w:rsidR="00431E4D" w:rsidTr="00431E4D">
        <w:tc>
          <w:tcPr>
            <w:tcW w:w="7338" w:type="dxa"/>
            <w:gridSpan w:val="2"/>
            <w:shd w:val="clear" w:color="auto" w:fill="auto"/>
          </w:tcPr>
          <w:p w:rsidR="00431E4D" w:rsidRDefault="00431E4D" w:rsidP="00431E4D">
            <w:pPr>
              <w:spacing w:after="0" w:line="216" w:lineRule="auto"/>
            </w:pPr>
            <w:r w:rsidRPr="00AF5386">
              <w:rPr>
                <w:b/>
              </w:rPr>
              <w:t>MINISTRY EXPECTATIONS</w:t>
            </w:r>
            <w:r>
              <w:t>:</w:t>
            </w:r>
          </w:p>
          <w:p w:rsidR="00431E4D" w:rsidRDefault="00431E4D" w:rsidP="00431E4D">
            <w:pPr>
              <w:spacing w:after="0" w:line="216" w:lineRule="auto"/>
              <w:rPr>
                <w:rFonts w:ascii="Palatino Linotype" w:hAnsi="Palatino Linotype"/>
                <w:sz w:val="20"/>
                <w:szCs w:val="20"/>
              </w:rPr>
            </w:pPr>
            <w:r>
              <w:rPr>
                <w:rFonts w:ascii="Palatino Linotype" w:hAnsi="Palatino Linotype"/>
                <w:sz w:val="20"/>
                <w:szCs w:val="20"/>
              </w:rPr>
              <w:t>B2.1 Use appropriate terminology related to biochemistry</w:t>
            </w:r>
          </w:p>
          <w:p w:rsidR="00431E4D" w:rsidRPr="0075048B" w:rsidRDefault="00431E4D" w:rsidP="00431E4D">
            <w:pPr>
              <w:spacing w:after="0" w:line="216" w:lineRule="auto"/>
              <w:rPr>
                <w:rFonts w:ascii="Palatino Linotype" w:hAnsi="Palatino Linotype"/>
                <w:b/>
                <w:sz w:val="20"/>
                <w:szCs w:val="20"/>
              </w:rPr>
            </w:pPr>
            <w:r w:rsidRPr="0070379A">
              <w:rPr>
                <w:rFonts w:ascii="Palatino Linotype" w:hAnsi="Palatino Linotype"/>
                <w:sz w:val="20"/>
                <w:szCs w:val="20"/>
              </w:rPr>
              <w:t xml:space="preserve">B3.6 Describe the structure of cell membranes according to the fluid mosaic model, and explain the dynamics and passive transport, facilitated diffusion, and the movement of large particles across the cell membrane by the process of </w:t>
            </w:r>
            <w:proofErr w:type="spellStart"/>
            <w:r w:rsidRPr="0070379A">
              <w:rPr>
                <w:rFonts w:ascii="Palatino Linotype" w:hAnsi="Palatino Linotype"/>
                <w:sz w:val="20"/>
                <w:szCs w:val="20"/>
              </w:rPr>
              <w:t>endocytosis</w:t>
            </w:r>
            <w:proofErr w:type="spellEnd"/>
            <w:r w:rsidRPr="0070379A">
              <w:rPr>
                <w:rFonts w:ascii="Palatino Linotype" w:hAnsi="Palatino Linotype"/>
                <w:sz w:val="20"/>
                <w:szCs w:val="20"/>
              </w:rPr>
              <w:t xml:space="preserve"> and </w:t>
            </w:r>
            <w:proofErr w:type="spellStart"/>
            <w:r w:rsidRPr="0070379A">
              <w:rPr>
                <w:rFonts w:ascii="Palatino Linotype" w:hAnsi="Palatino Linotype"/>
                <w:sz w:val="20"/>
                <w:szCs w:val="20"/>
              </w:rPr>
              <w:t>exocytosis</w:t>
            </w:r>
            <w:proofErr w:type="spellEnd"/>
            <w:r w:rsidRPr="0070379A">
              <w:rPr>
                <w:rFonts w:ascii="Palatino Linotype" w:hAnsi="Palatino Linotype"/>
                <w:sz w:val="20"/>
                <w:szCs w:val="20"/>
              </w:rPr>
              <w:t xml:space="preserve">. </w:t>
            </w:r>
          </w:p>
        </w:tc>
        <w:tc>
          <w:tcPr>
            <w:tcW w:w="2693" w:type="dxa"/>
            <w:vMerge/>
            <w:shd w:val="clear" w:color="auto" w:fill="auto"/>
          </w:tcPr>
          <w:p w:rsidR="00431E4D" w:rsidRDefault="00431E4D" w:rsidP="00431E4D">
            <w:pPr>
              <w:jc w:val="center"/>
            </w:pPr>
          </w:p>
        </w:tc>
      </w:tr>
      <w:tr w:rsidR="00431E4D" w:rsidTr="00431E4D">
        <w:tc>
          <w:tcPr>
            <w:tcW w:w="7338" w:type="dxa"/>
            <w:gridSpan w:val="2"/>
            <w:shd w:val="clear" w:color="auto" w:fill="auto"/>
          </w:tcPr>
          <w:p w:rsidR="00431E4D" w:rsidRPr="00B7601C" w:rsidRDefault="00431E4D" w:rsidP="00431E4D">
            <w:pPr>
              <w:spacing w:after="0"/>
              <w:rPr>
                <w:b/>
                <w:sz w:val="18"/>
              </w:rPr>
            </w:pPr>
            <w:r w:rsidRPr="00AF5386">
              <w:rPr>
                <w:b/>
              </w:rPr>
              <w:t>STUDENT LEARNING GOALS</w:t>
            </w:r>
            <w:r>
              <w:t>:</w:t>
            </w:r>
          </w:p>
          <w:p w:rsidR="00431E4D" w:rsidRPr="000011DC" w:rsidRDefault="00431E4D" w:rsidP="00431E4D">
            <w:pPr>
              <w:numPr>
                <w:ilvl w:val="0"/>
                <w:numId w:val="12"/>
              </w:numPr>
              <w:spacing w:after="0" w:line="240" w:lineRule="auto"/>
              <w:ind w:left="714" w:hanging="357"/>
              <w:rPr>
                <w:rFonts w:ascii="Palatino Linotype" w:hAnsi="Palatino Linotype"/>
                <w:sz w:val="20"/>
                <w:szCs w:val="20"/>
              </w:rPr>
            </w:pPr>
            <w:r w:rsidRPr="000011DC">
              <w:rPr>
                <w:rFonts w:ascii="Palatino Linotype" w:hAnsi="Palatino Linotype"/>
                <w:sz w:val="20"/>
                <w:szCs w:val="20"/>
              </w:rPr>
              <w:t>Begin to understand the importance of cellular membranes and the movement of substances across these membranes</w:t>
            </w:r>
          </w:p>
        </w:tc>
        <w:tc>
          <w:tcPr>
            <w:tcW w:w="2693" w:type="dxa"/>
            <w:vMerge/>
            <w:shd w:val="clear" w:color="auto" w:fill="auto"/>
          </w:tcPr>
          <w:p w:rsidR="00431E4D" w:rsidRDefault="00431E4D" w:rsidP="00431E4D">
            <w:pPr>
              <w:spacing w:after="0"/>
              <w:jc w:val="center"/>
            </w:pPr>
          </w:p>
        </w:tc>
      </w:tr>
      <w:tr w:rsidR="00431E4D" w:rsidTr="00431E4D">
        <w:tc>
          <w:tcPr>
            <w:tcW w:w="7338" w:type="dxa"/>
            <w:gridSpan w:val="2"/>
            <w:shd w:val="clear" w:color="auto" w:fill="auto"/>
          </w:tcPr>
          <w:p w:rsidR="00431E4D" w:rsidRPr="00E64A9F" w:rsidRDefault="00431E4D" w:rsidP="00431E4D">
            <w:pPr>
              <w:spacing w:after="0"/>
              <w:rPr>
                <w:b/>
              </w:rPr>
            </w:pPr>
            <w:r w:rsidRPr="00E64A9F">
              <w:rPr>
                <w:b/>
              </w:rPr>
              <w:t>PRIOR KNOWLEDGE:</w:t>
            </w:r>
          </w:p>
          <w:p w:rsidR="00431E4D" w:rsidRPr="0070379A" w:rsidRDefault="00431E4D" w:rsidP="00431E4D">
            <w:pPr>
              <w:numPr>
                <w:ilvl w:val="0"/>
                <w:numId w:val="11"/>
              </w:numPr>
              <w:spacing w:after="0" w:line="240" w:lineRule="auto"/>
              <w:ind w:left="714" w:hanging="357"/>
              <w:rPr>
                <w:rFonts w:ascii="Palatino Linotype" w:hAnsi="Palatino Linotype"/>
                <w:sz w:val="20"/>
                <w:szCs w:val="20"/>
              </w:rPr>
            </w:pPr>
            <w:r w:rsidRPr="0070379A">
              <w:rPr>
                <w:rFonts w:ascii="Palatino Linotype" w:hAnsi="Palatino Linotype"/>
                <w:sz w:val="20"/>
                <w:szCs w:val="20"/>
              </w:rPr>
              <w:t>Knowledge of the features of the fluid mosaic model, the accepted model of the cell membrane</w:t>
            </w:r>
          </w:p>
        </w:tc>
        <w:tc>
          <w:tcPr>
            <w:tcW w:w="2693" w:type="dxa"/>
            <w:vMerge/>
            <w:shd w:val="clear" w:color="auto" w:fill="auto"/>
          </w:tcPr>
          <w:p w:rsidR="00431E4D" w:rsidRDefault="00431E4D" w:rsidP="00431E4D">
            <w:pPr>
              <w:spacing w:after="0"/>
              <w:jc w:val="center"/>
            </w:pPr>
          </w:p>
        </w:tc>
      </w:tr>
      <w:tr w:rsidR="00431E4D" w:rsidTr="00431E4D">
        <w:tc>
          <w:tcPr>
            <w:tcW w:w="1242" w:type="dxa"/>
            <w:shd w:val="clear" w:color="auto" w:fill="auto"/>
          </w:tcPr>
          <w:p w:rsidR="00431E4D" w:rsidRDefault="00431E4D" w:rsidP="00431E4D">
            <w:pPr>
              <w:spacing w:after="0"/>
              <w:jc w:val="center"/>
            </w:pPr>
          </w:p>
        </w:tc>
        <w:tc>
          <w:tcPr>
            <w:tcW w:w="6096" w:type="dxa"/>
            <w:shd w:val="clear" w:color="auto" w:fill="auto"/>
          </w:tcPr>
          <w:p w:rsidR="00431E4D" w:rsidRDefault="00431E4D" w:rsidP="00431E4D">
            <w:pPr>
              <w:spacing w:after="0"/>
              <w:jc w:val="center"/>
            </w:pPr>
            <w:r>
              <w:t>T/L STRATEGIES</w:t>
            </w:r>
          </w:p>
        </w:tc>
        <w:tc>
          <w:tcPr>
            <w:tcW w:w="2693" w:type="dxa"/>
            <w:vMerge w:val="restart"/>
            <w:shd w:val="clear" w:color="auto" w:fill="auto"/>
          </w:tcPr>
          <w:p w:rsidR="00431E4D" w:rsidRDefault="00431E4D" w:rsidP="00431E4D">
            <w:pPr>
              <w:spacing w:after="0"/>
              <w:jc w:val="center"/>
            </w:pPr>
            <w:r>
              <w:t>ASSESSMENT</w:t>
            </w:r>
          </w:p>
          <w:p w:rsidR="00431E4D" w:rsidRPr="0070379A" w:rsidRDefault="00431E4D" w:rsidP="00431E4D">
            <w:pPr>
              <w:spacing w:after="0"/>
              <w:rPr>
                <w:rFonts w:ascii="Palatino Linotype" w:hAnsi="Palatino Linotype"/>
                <w:sz w:val="20"/>
                <w:szCs w:val="20"/>
              </w:rPr>
            </w:pPr>
            <w:r w:rsidRPr="0070379A">
              <w:rPr>
                <w:rFonts w:ascii="Palatino Linotype" w:hAnsi="Palatino Linotype"/>
                <w:b/>
                <w:sz w:val="20"/>
                <w:szCs w:val="20"/>
              </w:rPr>
              <w:t>Assessment FOR Learning</w:t>
            </w:r>
            <w:r w:rsidRPr="0070379A">
              <w:rPr>
                <w:rFonts w:ascii="Palatino Linotype" w:hAnsi="Palatino Linotype"/>
                <w:sz w:val="20"/>
                <w:szCs w:val="20"/>
              </w:rPr>
              <w:t xml:space="preserve"> – This demonstration will allow me to assess students’ basic knowledge of membranes and the concept of diffusion</w:t>
            </w:r>
          </w:p>
          <w:p w:rsidR="00431E4D" w:rsidRDefault="00431E4D" w:rsidP="00431E4D">
            <w:pPr>
              <w:spacing w:after="0"/>
            </w:pPr>
          </w:p>
          <w:p w:rsidR="00431E4D" w:rsidRDefault="00431E4D" w:rsidP="00431E4D">
            <w:pPr>
              <w:spacing w:after="0"/>
            </w:pPr>
          </w:p>
          <w:p w:rsidR="00431E4D" w:rsidRDefault="00431E4D" w:rsidP="00431E4D"/>
        </w:tc>
      </w:tr>
      <w:tr w:rsidR="00431E4D" w:rsidTr="00431E4D">
        <w:tc>
          <w:tcPr>
            <w:tcW w:w="1242" w:type="dxa"/>
            <w:shd w:val="clear" w:color="auto" w:fill="auto"/>
          </w:tcPr>
          <w:p w:rsidR="00431E4D" w:rsidRDefault="00431E4D" w:rsidP="00431E4D">
            <w:pPr>
              <w:spacing w:after="0"/>
              <w:jc w:val="center"/>
            </w:pPr>
            <w:r>
              <w:t>A      MINDS ON</w:t>
            </w:r>
          </w:p>
          <w:p w:rsidR="00431E4D" w:rsidRDefault="00431E4D" w:rsidP="00431E4D">
            <w:pPr>
              <w:spacing w:after="0"/>
              <w:jc w:val="center"/>
            </w:pPr>
          </w:p>
          <w:p w:rsidR="00431E4D" w:rsidRDefault="00431E4D" w:rsidP="00431E4D">
            <w:pPr>
              <w:spacing w:after="0"/>
              <w:jc w:val="center"/>
            </w:pPr>
            <w:r>
              <w:t>10 min.</w:t>
            </w:r>
          </w:p>
        </w:tc>
        <w:tc>
          <w:tcPr>
            <w:tcW w:w="6096" w:type="dxa"/>
            <w:shd w:val="clear" w:color="auto" w:fill="auto"/>
          </w:tcPr>
          <w:p w:rsidR="00431E4D" w:rsidRPr="00CE6C01" w:rsidRDefault="00431E4D" w:rsidP="00431E4D">
            <w:pPr>
              <w:spacing w:after="0" w:line="240" w:lineRule="auto"/>
              <w:rPr>
                <w:rFonts w:ascii="Palatino Linotype" w:hAnsi="Palatino Linotype"/>
                <w:sz w:val="20"/>
                <w:szCs w:val="20"/>
              </w:rPr>
            </w:pPr>
            <w:r w:rsidRPr="00CE6C01">
              <w:rPr>
                <w:rFonts w:ascii="Palatino Linotype" w:hAnsi="Palatino Linotype"/>
                <w:sz w:val="20"/>
                <w:szCs w:val="20"/>
              </w:rPr>
              <w:t xml:space="preserve">1) </w:t>
            </w:r>
            <w:r w:rsidRPr="00CE6C01">
              <w:rPr>
                <w:rFonts w:ascii="Palatino Linotype" w:hAnsi="Palatino Linotype"/>
                <w:b/>
                <w:sz w:val="20"/>
                <w:szCs w:val="20"/>
              </w:rPr>
              <w:t>The Incredible Shrinking Egg!</w:t>
            </w:r>
            <w:r>
              <w:rPr>
                <w:rFonts w:ascii="Palatino Linotype" w:hAnsi="Palatino Linotype"/>
                <w:b/>
                <w:sz w:val="20"/>
                <w:szCs w:val="20"/>
              </w:rPr>
              <w:t xml:space="preserve"> (Part 2)</w:t>
            </w:r>
          </w:p>
          <w:p w:rsidR="00431E4D" w:rsidRPr="00CE6C01" w:rsidRDefault="00431E4D" w:rsidP="00431E4D">
            <w:pPr>
              <w:spacing w:after="0" w:line="240" w:lineRule="auto"/>
              <w:rPr>
                <w:rFonts w:ascii="Palatino Linotype" w:hAnsi="Palatino Linotype"/>
                <w:sz w:val="20"/>
                <w:szCs w:val="20"/>
              </w:rPr>
            </w:pPr>
            <w:r w:rsidRPr="00CE6C01">
              <w:rPr>
                <w:rFonts w:ascii="Palatino Linotype" w:hAnsi="Palatino Linotype"/>
                <w:sz w:val="20"/>
                <w:szCs w:val="20"/>
              </w:rPr>
              <w:t xml:space="preserve">- </w:t>
            </w:r>
            <w:r>
              <w:rPr>
                <w:rFonts w:ascii="Palatino Linotype" w:hAnsi="Palatino Linotype"/>
                <w:sz w:val="20"/>
                <w:szCs w:val="20"/>
              </w:rPr>
              <w:t>We will first observe and discuss what happened to Egg # 1 in the corn syrup overnight.</w:t>
            </w:r>
          </w:p>
          <w:p w:rsidR="00431E4D" w:rsidRPr="00524EFA" w:rsidRDefault="00431E4D" w:rsidP="00431E4D">
            <w:pPr>
              <w:spacing w:after="0" w:line="240" w:lineRule="auto"/>
              <w:rPr>
                <w:rFonts w:ascii="Palatino Linotype" w:hAnsi="Palatino Linotype"/>
                <w:sz w:val="20"/>
                <w:szCs w:val="20"/>
              </w:rPr>
            </w:pPr>
            <w:r w:rsidRPr="00CE6C01">
              <w:rPr>
                <w:rFonts w:ascii="Palatino Linotype" w:hAnsi="Palatino Linotype"/>
                <w:sz w:val="20"/>
                <w:szCs w:val="20"/>
              </w:rPr>
              <w:t xml:space="preserve">- students will draw a diagram (on handout) of the 2 eggs in their </w:t>
            </w:r>
            <w:r w:rsidRPr="00524EFA">
              <w:rPr>
                <w:rFonts w:ascii="Palatino Linotype" w:hAnsi="Palatino Linotype"/>
                <w:sz w:val="20"/>
                <w:szCs w:val="20"/>
              </w:rPr>
              <w:t>current state</w:t>
            </w:r>
          </w:p>
          <w:p w:rsidR="00431E4D" w:rsidRPr="00524EFA" w:rsidRDefault="00431E4D" w:rsidP="00431E4D">
            <w:pPr>
              <w:spacing w:after="0" w:line="240" w:lineRule="auto"/>
              <w:rPr>
                <w:rFonts w:ascii="Palatino Linotype" w:hAnsi="Palatino Linotype"/>
                <w:b/>
                <w:color w:val="0070C0"/>
                <w:sz w:val="20"/>
                <w:szCs w:val="20"/>
              </w:rPr>
            </w:pPr>
            <w:r w:rsidRPr="00524EFA">
              <w:rPr>
                <w:rFonts w:ascii="Palatino Linotype" w:hAnsi="Palatino Linotype"/>
                <w:b/>
                <w:color w:val="0070C0"/>
                <w:sz w:val="20"/>
                <w:szCs w:val="20"/>
              </w:rPr>
              <w:t>Step 2: Using a spoon, place Egg # 1 into beaker filled with water.</w:t>
            </w:r>
          </w:p>
          <w:p w:rsidR="00431E4D" w:rsidRPr="00524EFA" w:rsidRDefault="00431E4D" w:rsidP="00431E4D">
            <w:pPr>
              <w:spacing w:after="0" w:line="240" w:lineRule="auto"/>
              <w:rPr>
                <w:rFonts w:ascii="Palatino Linotype" w:hAnsi="Palatino Linotype"/>
                <w:sz w:val="20"/>
                <w:szCs w:val="20"/>
              </w:rPr>
            </w:pPr>
            <w:r w:rsidRPr="00524EFA">
              <w:rPr>
                <w:rFonts w:ascii="Palatino Linotype" w:hAnsi="Palatino Linotype"/>
                <w:sz w:val="20"/>
                <w:szCs w:val="20"/>
              </w:rPr>
              <w:t>- students will draw a diagram (on handout) of the 2 eggs in their current state</w:t>
            </w:r>
          </w:p>
          <w:p w:rsidR="00431E4D" w:rsidRPr="00524EFA" w:rsidRDefault="00431E4D" w:rsidP="00431E4D">
            <w:pPr>
              <w:spacing w:after="0" w:line="240" w:lineRule="auto"/>
              <w:rPr>
                <w:rFonts w:ascii="Palatino Linotype" w:hAnsi="Palatino Linotype"/>
                <w:b/>
                <w:color w:val="0070C0"/>
                <w:sz w:val="20"/>
                <w:szCs w:val="20"/>
              </w:rPr>
            </w:pPr>
            <w:r w:rsidRPr="00524EFA">
              <w:rPr>
                <w:rFonts w:ascii="Palatino Linotype" w:hAnsi="Palatino Linotype"/>
                <w:b/>
                <w:color w:val="0070C0"/>
                <w:sz w:val="20"/>
                <w:szCs w:val="20"/>
              </w:rPr>
              <w:t>Step 3: Using a spoon, place Egg # 2 into beaker filled with water.</w:t>
            </w:r>
          </w:p>
          <w:p w:rsidR="00431E4D" w:rsidRDefault="00431E4D" w:rsidP="00431E4D">
            <w:pPr>
              <w:spacing w:after="0" w:line="240" w:lineRule="auto"/>
              <w:rPr>
                <w:rFonts w:ascii="Palatino Linotype" w:hAnsi="Palatino Linotype"/>
                <w:sz w:val="20"/>
                <w:szCs w:val="20"/>
              </w:rPr>
            </w:pPr>
            <w:r>
              <w:rPr>
                <w:rFonts w:ascii="Palatino Linotype" w:hAnsi="Palatino Linotype"/>
                <w:sz w:val="20"/>
                <w:szCs w:val="20"/>
              </w:rPr>
              <w:t>- students will draw one last</w:t>
            </w:r>
            <w:r w:rsidRPr="00CE6C01">
              <w:rPr>
                <w:rFonts w:ascii="Palatino Linotype" w:hAnsi="Palatino Linotype"/>
                <w:sz w:val="20"/>
                <w:szCs w:val="20"/>
              </w:rPr>
              <w:t xml:space="preserve"> diagram (on handout) of the 2 eggs in their current state</w:t>
            </w:r>
          </w:p>
          <w:p w:rsidR="00431E4D" w:rsidRPr="00524EFA" w:rsidRDefault="00431E4D" w:rsidP="00431E4D">
            <w:pPr>
              <w:spacing w:after="0" w:line="240" w:lineRule="auto"/>
              <w:rPr>
                <w:rFonts w:ascii="Palatino Linotype" w:hAnsi="Palatino Linotype"/>
                <w:sz w:val="20"/>
                <w:szCs w:val="20"/>
              </w:rPr>
            </w:pPr>
            <w:r>
              <w:rPr>
                <w:rFonts w:ascii="Palatino Linotype" w:hAnsi="Palatino Linotype"/>
                <w:sz w:val="20"/>
                <w:szCs w:val="20"/>
              </w:rPr>
              <w:t xml:space="preserve">- </w:t>
            </w:r>
            <w:proofErr w:type="gramStart"/>
            <w:r>
              <w:rPr>
                <w:rFonts w:ascii="Palatino Linotype" w:hAnsi="Palatino Linotype"/>
                <w:sz w:val="20"/>
                <w:szCs w:val="20"/>
              </w:rPr>
              <w:t>students</w:t>
            </w:r>
            <w:proofErr w:type="gramEnd"/>
            <w:r>
              <w:rPr>
                <w:rFonts w:ascii="Palatino Linotype" w:hAnsi="Palatino Linotype"/>
                <w:sz w:val="20"/>
                <w:szCs w:val="20"/>
              </w:rPr>
              <w:t xml:space="preserve"> will be instructed to finish their diagrams and discussion questions at the end of today’s class.</w:t>
            </w:r>
          </w:p>
        </w:tc>
        <w:tc>
          <w:tcPr>
            <w:tcW w:w="2693" w:type="dxa"/>
            <w:vMerge/>
            <w:shd w:val="clear" w:color="auto" w:fill="auto"/>
          </w:tcPr>
          <w:p w:rsidR="00431E4D" w:rsidRDefault="00431E4D" w:rsidP="00431E4D"/>
        </w:tc>
      </w:tr>
    </w:tbl>
    <w:p w:rsidR="0075048B" w:rsidRDefault="0075048B" w:rsidP="00991EA6">
      <w:pPr>
        <w:rPr>
          <w:b/>
        </w:rPr>
      </w:pPr>
    </w:p>
    <w:p w:rsidR="00865FF8" w:rsidRDefault="00EA494C" w:rsidP="00991EA6">
      <w:pPr>
        <w:rPr>
          <w:b/>
        </w:rPr>
      </w:pPr>
      <w:r w:rsidRPr="00EA494C">
        <w:rPr>
          <w:b/>
          <w:noProof/>
          <w:lang w:val="en-US" w:eastAsia="zh-TW"/>
        </w:rPr>
        <w:pict>
          <v:shapetype id="_x0000_t202" coordsize="21600,21600" o:spt="202" path="m,l,21600r21600,l21600,xe">
            <v:stroke joinstyle="miter"/>
            <v:path gradientshapeok="t" o:connecttype="rect"/>
          </v:shapetype>
          <v:shape id="_x0000_s1026" type="#_x0000_t202" style="position:absolute;margin-left:-1.9pt;margin-top:17.8pt;width:516.2pt;height:393.05pt;z-index:251660288;mso-width-relative:margin;mso-height-relative:margin" stroked="f">
            <v:textbox>
              <w:txbxContent>
                <w:p w:rsidR="00865FF8" w:rsidRDefault="00865FF8"/>
              </w:txbxContent>
            </v:textbox>
          </v:shape>
        </w:pict>
      </w:r>
    </w:p>
    <w:p w:rsidR="00865FF8" w:rsidRDefault="00865FF8" w:rsidP="00991EA6">
      <w:pPr>
        <w:rPr>
          <w:b/>
        </w:rPr>
      </w:pPr>
    </w:p>
    <w:p w:rsidR="00865FF8" w:rsidRDefault="00865FF8" w:rsidP="00991EA6">
      <w:pPr>
        <w:rPr>
          <w:b/>
        </w:rPr>
      </w:pPr>
    </w:p>
    <w:p w:rsidR="00865FF8" w:rsidRDefault="00865FF8" w:rsidP="00991EA6">
      <w:pPr>
        <w:rPr>
          <w:b/>
        </w:rPr>
      </w:pPr>
    </w:p>
    <w:p w:rsidR="00865FF8" w:rsidRDefault="00865FF8" w:rsidP="00991EA6">
      <w:pPr>
        <w:rPr>
          <w:b/>
        </w:rPr>
      </w:pPr>
    </w:p>
    <w:p w:rsidR="00865FF8" w:rsidRDefault="00865FF8" w:rsidP="00991EA6">
      <w:pPr>
        <w:rPr>
          <w:b/>
        </w:rPr>
      </w:pPr>
    </w:p>
    <w:p w:rsidR="00865FF8" w:rsidRDefault="00865FF8" w:rsidP="00991EA6">
      <w:pPr>
        <w:rPr>
          <w:b/>
        </w:rPr>
      </w:pPr>
    </w:p>
    <w:p w:rsidR="00991EA6" w:rsidRPr="00C95A41" w:rsidRDefault="00585A9C" w:rsidP="00991EA6">
      <w:pPr>
        <w:rPr>
          <w:b/>
        </w:rPr>
      </w:pPr>
      <w:r>
        <w:rPr>
          <w:b/>
        </w:rPr>
        <w:lastRenderedPageBreak/>
        <w:t xml:space="preserve">Additional </w:t>
      </w:r>
      <w:r w:rsidR="00C95344" w:rsidRPr="00C95A41">
        <w:rPr>
          <w:b/>
        </w:rPr>
        <w:t>Teacher’s Notes</w:t>
      </w:r>
      <w:r>
        <w:rPr>
          <w:b/>
        </w:rPr>
        <w:t xml:space="preserve"> + Sequence of Questioning</w:t>
      </w:r>
    </w:p>
    <w:p w:rsidR="00991EA6" w:rsidRDefault="00991EA6" w:rsidP="00991EA6">
      <w:pPr>
        <w:jc w:val="center"/>
        <w:rPr>
          <w:b/>
        </w:rPr>
      </w:pPr>
      <w:r>
        <w:rPr>
          <w:b/>
        </w:rPr>
        <w:t>The Incredible Shrinking Egg</w:t>
      </w:r>
    </w:p>
    <w:p w:rsidR="00076D74" w:rsidRDefault="00C4616B" w:rsidP="00C7482F">
      <w:pPr>
        <w:ind w:left="360"/>
        <w:rPr>
          <w:b/>
        </w:rPr>
      </w:pPr>
      <w:r w:rsidRPr="00C4616B">
        <w:rPr>
          <w:b/>
        </w:rPr>
        <w:t>Day 1</w:t>
      </w:r>
      <w:r w:rsidR="00183908">
        <w:rPr>
          <w:b/>
        </w:rPr>
        <w:t xml:space="preserve"> (10 minutes)</w:t>
      </w:r>
    </w:p>
    <w:p w:rsidR="00991EA6" w:rsidRPr="00991EA6" w:rsidRDefault="00991EA6" w:rsidP="00C7482F">
      <w:pPr>
        <w:ind w:left="360"/>
        <w:rPr>
          <w:b/>
          <w:color w:val="0070C0"/>
        </w:rPr>
      </w:pPr>
      <w:r w:rsidRPr="00991EA6">
        <w:rPr>
          <w:b/>
          <w:color w:val="0070C0"/>
        </w:rPr>
        <w:t>Step 1: Using a spoon, place Egg # 1 into beaker filled with high-fructose corn syrup. Leave overnight.</w:t>
      </w:r>
    </w:p>
    <w:p w:rsidR="00C4616B" w:rsidRDefault="00C4616B" w:rsidP="00C7482F">
      <w:pPr>
        <w:ind w:left="360"/>
      </w:pPr>
      <w:r>
        <w:t xml:space="preserve">About a week ago, I placed these 2 eggs in a jar of household vinegar which caused the shell of the eggs to dissolve. </w:t>
      </w:r>
    </w:p>
    <w:p w:rsidR="00C4616B" w:rsidRDefault="00C4616B" w:rsidP="00C7482F">
      <w:pPr>
        <w:ind w:left="360"/>
      </w:pPr>
      <w:r>
        <w:t>Even though there is no more shell, the eggs still hold their shape. Why are the eggs able to hold their shape?</w:t>
      </w:r>
    </w:p>
    <w:p w:rsidR="00C4616B" w:rsidRPr="0004011E" w:rsidRDefault="00C4616B" w:rsidP="0004011E">
      <w:pPr>
        <w:pStyle w:val="ListParagraph"/>
        <w:numPr>
          <w:ilvl w:val="0"/>
          <w:numId w:val="4"/>
        </w:numPr>
        <w:rPr>
          <w:i/>
        </w:rPr>
      </w:pPr>
      <w:r w:rsidRPr="0004011E">
        <w:rPr>
          <w:i/>
        </w:rPr>
        <w:t>They hold their shape because eggs have membranes.</w:t>
      </w:r>
    </w:p>
    <w:p w:rsidR="00C4616B" w:rsidRDefault="00C4616B" w:rsidP="00C7482F">
      <w:pPr>
        <w:ind w:left="360"/>
      </w:pPr>
      <w:r>
        <w:t>Eggs have membranes just like cells have membranes. For this demonstration, each of these eggs will represent a cell in our bodies.</w:t>
      </w:r>
    </w:p>
    <w:p w:rsidR="00C4616B" w:rsidRDefault="00C4616B" w:rsidP="00C7482F">
      <w:pPr>
        <w:ind w:left="360"/>
      </w:pPr>
      <w:r>
        <w:t>Do these eggs look like they are the same size?</w:t>
      </w:r>
    </w:p>
    <w:p w:rsidR="00C4616B" w:rsidRDefault="00C4616B" w:rsidP="00C7482F">
      <w:pPr>
        <w:ind w:left="360"/>
      </w:pPr>
      <w:r>
        <w:t xml:space="preserve">I would like everyone to draw a diagram on your handout that represents the 2 eggs in their current state. Be sure to draw your diagram </w:t>
      </w:r>
      <w:r w:rsidRPr="00C4616B">
        <w:rPr>
          <w:b/>
        </w:rPr>
        <w:t>to scale</w:t>
      </w:r>
      <w:r>
        <w:t xml:space="preserve"> (i.e. if the eggs look like they are the same size, they should be the same size in your diagram) Label the eggs # 1 and # 2.</w:t>
      </w:r>
    </w:p>
    <w:p w:rsidR="001B2BAA" w:rsidRDefault="001B2BAA" w:rsidP="00C7482F">
      <w:pPr>
        <w:ind w:left="360"/>
      </w:pPr>
      <w:r>
        <w:t>Before we leave class today, I a</w:t>
      </w:r>
      <w:r w:rsidR="00183908">
        <w:t>m going to place egg #1</w:t>
      </w:r>
      <w:r>
        <w:t xml:space="preserve"> in a beaker full of high- fructose corn syrup. Does anyone know what high-fructose corn syrup is?</w:t>
      </w:r>
    </w:p>
    <w:p w:rsidR="001B2BAA" w:rsidRPr="0004011E" w:rsidRDefault="001B2BAA" w:rsidP="0004011E">
      <w:pPr>
        <w:pStyle w:val="ListParagraph"/>
        <w:numPr>
          <w:ilvl w:val="0"/>
          <w:numId w:val="5"/>
        </w:numPr>
        <w:rPr>
          <w:i/>
        </w:rPr>
      </w:pPr>
      <w:r w:rsidRPr="0004011E">
        <w:rPr>
          <w:i/>
        </w:rPr>
        <w:t>It is corn syrup that is very sugary and sweet.</w:t>
      </w:r>
    </w:p>
    <w:p w:rsidR="00183908" w:rsidRDefault="00183908" w:rsidP="00C7482F">
      <w:pPr>
        <w:ind w:left="360"/>
      </w:pPr>
      <w:r>
        <w:t>Let’s make some predictions about what will happen when I put this egg in the corn syrup. We will leave these predictions on the board and come back to them tomorrow.</w:t>
      </w:r>
    </w:p>
    <w:p w:rsidR="00183908" w:rsidRPr="0004011E" w:rsidRDefault="0004011E" w:rsidP="0004011E">
      <w:pPr>
        <w:pStyle w:val="ListParagraph"/>
        <w:numPr>
          <w:ilvl w:val="0"/>
          <w:numId w:val="6"/>
        </w:numPr>
        <w:rPr>
          <w:i/>
        </w:rPr>
      </w:pPr>
      <w:r>
        <w:rPr>
          <w:i/>
        </w:rPr>
        <w:t>Make predictions with whole class. Write on board.</w:t>
      </w:r>
    </w:p>
    <w:p w:rsidR="00991EA6" w:rsidRDefault="00183908" w:rsidP="00991EA6">
      <w:pPr>
        <w:ind w:left="360"/>
        <w:rPr>
          <w:b/>
        </w:rPr>
      </w:pPr>
      <w:r>
        <w:rPr>
          <w:b/>
        </w:rPr>
        <w:t>Day 2 (10 minutes)</w:t>
      </w:r>
    </w:p>
    <w:p w:rsidR="00183908" w:rsidRDefault="00183908" w:rsidP="00991EA6">
      <w:pPr>
        <w:ind w:left="360"/>
      </w:pPr>
      <w:r>
        <w:t>Let’s take a look and see what happened to our egg that we placed in the corn syrup.</w:t>
      </w:r>
      <w:r w:rsidR="002E59BD">
        <w:t xml:space="preserve"> What happened?</w:t>
      </w:r>
    </w:p>
    <w:p w:rsidR="002E59BD" w:rsidRPr="0004011E" w:rsidRDefault="002E59BD" w:rsidP="0004011E">
      <w:pPr>
        <w:pStyle w:val="ListParagraph"/>
        <w:numPr>
          <w:ilvl w:val="0"/>
          <w:numId w:val="7"/>
        </w:numPr>
        <w:rPr>
          <w:i/>
        </w:rPr>
      </w:pPr>
      <w:r w:rsidRPr="0004011E">
        <w:rPr>
          <w:i/>
        </w:rPr>
        <w:t>It shrivelled up.</w:t>
      </w:r>
    </w:p>
    <w:p w:rsidR="00FD29F5" w:rsidRDefault="00FD29F5" w:rsidP="00183908">
      <w:pPr>
        <w:ind w:left="360"/>
      </w:pPr>
      <w:r>
        <w:t>That’s right. The egg shrivelled up, which was one of our predictions from yesterday. Does anyone know why this egg shrivelled up?</w:t>
      </w:r>
    </w:p>
    <w:p w:rsidR="0004011E" w:rsidRPr="0004011E" w:rsidRDefault="0004011E" w:rsidP="0004011E">
      <w:pPr>
        <w:pStyle w:val="ListParagraph"/>
        <w:numPr>
          <w:ilvl w:val="0"/>
          <w:numId w:val="8"/>
        </w:numPr>
        <w:rPr>
          <w:i/>
        </w:rPr>
      </w:pPr>
      <w:r w:rsidRPr="0004011E">
        <w:rPr>
          <w:i/>
        </w:rPr>
        <w:t>Water came out of the egg because it is sitting in a very concentrated solution (corn syrup). The solution in the beaker is more concentrated than the solution inside the egg.</w:t>
      </w:r>
    </w:p>
    <w:p w:rsidR="00256098" w:rsidRDefault="00256098" w:rsidP="00183908">
      <w:pPr>
        <w:ind w:left="360"/>
      </w:pPr>
      <w:r>
        <w:lastRenderedPageBreak/>
        <w:t>I would like everyone to draw another to scale diagram of the 2 eggs being sure to label what substance they are soaking in.</w:t>
      </w:r>
    </w:p>
    <w:p w:rsidR="00C10D6F" w:rsidRPr="00991EA6" w:rsidRDefault="00C10D6F" w:rsidP="00C10D6F">
      <w:pPr>
        <w:ind w:left="360"/>
        <w:rPr>
          <w:b/>
          <w:color w:val="0070C0"/>
        </w:rPr>
      </w:pPr>
      <w:r>
        <w:rPr>
          <w:b/>
          <w:color w:val="0070C0"/>
        </w:rPr>
        <w:t>Step 2</w:t>
      </w:r>
      <w:r w:rsidRPr="00991EA6">
        <w:rPr>
          <w:b/>
          <w:color w:val="0070C0"/>
        </w:rPr>
        <w:t xml:space="preserve">: Using a spoon, place Egg # 1 into beaker filled with </w:t>
      </w:r>
      <w:r>
        <w:rPr>
          <w:b/>
          <w:color w:val="0070C0"/>
        </w:rPr>
        <w:t>water.</w:t>
      </w:r>
    </w:p>
    <w:p w:rsidR="00256098" w:rsidRDefault="00256098" w:rsidP="00C10D6F">
      <w:pPr>
        <w:ind w:firstLine="360"/>
      </w:pPr>
      <w:r>
        <w:t>I am now going to take egg # 1 and place it in a beaker of water. What do you think will happen?</w:t>
      </w:r>
    </w:p>
    <w:p w:rsidR="0004011E" w:rsidRPr="0004011E" w:rsidRDefault="0004011E" w:rsidP="0004011E">
      <w:pPr>
        <w:pStyle w:val="ListParagraph"/>
        <w:numPr>
          <w:ilvl w:val="0"/>
          <w:numId w:val="9"/>
        </w:numPr>
        <w:rPr>
          <w:i/>
        </w:rPr>
      </w:pPr>
      <w:r w:rsidRPr="0004011E">
        <w:rPr>
          <w:i/>
        </w:rPr>
        <w:t>The egg will expand. Water will move into the egg.</w:t>
      </w:r>
    </w:p>
    <w:p w:rsidR="00756B03" w:rsidRDefault="00756B03" w:rsidP="00756B03">
      <w:pPr>
        <w:ind w:left="360"/>
      </w:pPr>
      <w:r>
        <w:t>I would like everyone to draw another to scale diagram of the 2 eggs being sure to label what substance they are soaking in.</w:t>
      </w:r>
    </w:p>
    <w:p w:rsidR="00C10D6F" w:rsidRPr="00C10D6F" w:rsidRDefault="00C10D6F" w:rsidP="00C10D6F">
      <w:pPr>
        <w:ind w:left="360"/>
        <w:rPr>
          <w:b/>
          <w:color w:val="0070C0"/>
        </w:rPr>
      </w:pPr>
      <w:r>
        <w:rPr>
          <w:b/>
          <w:color w:val="0070C0"/>
        </w:rPr>
        <w:t>Step 3</w:t>
      </w:r>
      <w:r w:rsidRPr="00991EA6">
        <w:rPr>
          <w:b/>
          <w:color w:val="0070C0"/>
        </w:rPr>
        <w:t>: Using a spoon, p</w:t>
      </w:r>
      <w:r>
        <w:rPr>
          <w:b/>
          <w:color w:val="0070C0"/>
        </w:rPr>
        <w:t>lace Egg # 2</w:t>
      </w:r>
      <w:r w:rsidRPr="00991EA6">
        <w:rPr>
          <w:b/>
          <w:color w:val="0070C0"/>
        </w:rPr>
        <w:t xml:space="preserve"> into beaker filled with </w:t>
      </w:r>
      <w:r>
        <w:rPr>
          <w:b/>
          <w:color w:val="0070C0"/>
        </w:rPr>
        <w:t>water.</w:t>
      </w:r>
    </w:p>
    <w:p w:rsidR="00756B03" w:rsidRDefault="00756B03" w:rsidP="00183908">
      <w:pPr>
        <w:ind w:left="360"/>
      </w:pPr>
      <w:r>
        <w:t>What do you think will happen if I take the egg from the vinegar solution and put it in water?</w:t>
      </w:r>
    </w:p>
    <w:p w:rsidR="0004011E" w:rsidRPr="0004011E" w:rsidRDefault="0004011E" w:rsidP="0004011E">
      <w:pPr>
        <w:pStyle w:val="ListParagraph"/>
        <w:numPr>
          <w:ilvl w:val="0"/>
          <w:numId w:val="10"/>
        </w:numPr>
        <w:rPr>
          <w:i/>
        </w:rPr>
      </w:pPr>
      <w:r w:rsidRPr="0004011E">
        <w:rPr>
          <w:i/>
        </w:rPr>
        <w:t>It will get smaller. Water will move out of the egg.</w:t>
      </w:r>
    </w:p>
    <w:p w:rsidR="00756B03" w:rsidRDefault="00756B03" w:rsidP="00756B03">
      <w:pPr>
        <w:ind w:left="360"/>
      </w:pPr>
      <w:r>
        <w:t>I would like everyone to draw one to scale diagram of the 2 eggs being sure to label what substance they are soaking in.</w:t>
      </w:r>
    </w:p>
    <w:p w:rsidR="00C03596" w:rsidRDefault="00256098" w:rsidP="00756B03">
      <w:pPr>
        <w:ind w:left="360"/>
      </w:pPr>
      <w:r>
        <w:t>At the end of class today, you can add arrows to your egg diagrams that show the directi</w:t>
      </w:r>
      <w:r w:rsidR="00756B03">
        <w:t>on of the movement of particles as well as label the type of solution that the egg is sitting in.</w:t>
      </w:r>
      <w:r>
        <w:t xml:space="preserve"> You can also answer the discussion questions on your handout at this time. </w:t>
      </w:r>
      <w:r w:rsidR="00FD29F5">
        <w:t>By the end of this class, all of your questions about the incredible shrinking egg will be answered</w:t>
      </w:r>
    </w:p>
    <w:p w:rsidR="00D41CC5" w:rsidRDefault="00EA494C">
      <w:r w:rsidRPr="00EA494C">
        <w:rPr>
          <w:noProof/>
          <w:lang w:val="en-US" w:eastAsia="zh-TW"/>
        </w:rPr>
        <w:pict>
          <v:shape id="_x0000_s1031" type="#_x0000_t202" style="position:absolute;margin-left:12.45pt;margin-top:164.25pt;width:186.3pt;height:110.6pt;z-index:251666432;mso-width-percent:400;mso-height-percent:200;mso-width-percent:400;mso-height-percent:200;mso-width-relative:margin;mso-height-relative:margin">
            <v:textbox style="mso-fit-shape-to-text:t">
              <w:txbxContent>
                <w:p w:rsidR="00D41CC5" w:rsidRDefault="00D41CC5">
                  <w:r>
                    <w:rPr>
                      <w:noProof/>
                      <w:lang w:eastAsia="en-CA"/>
                    </w:rPr>
                    <w:drawing>
                      <wp:inline distT="0" distB="0" distL="0" distR="0">
                        <wp:extent cx="2173605" cy="1630142"/>
                        <wp:effectExtent l="19050" t="0" r="0" b="0"/>
                        <wp:docPr id="3" name="Picture 3" descr="C:\Users\Laura\Desktop\eggs\both in w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aura\Desktop\eggs\both in water.JPG"/>
                                <pic:cNvPicPr>
                                  <a:picLocks noChangeAspect="1" noChangeArrowheads="1"/>
                                </pic:cNvPicPr>
                              </pic:nvPicPr>
                              <pic:blipFill>
                                <a:blip r:embed="rId5"/>
                                <a:srcRect/>
                                <a:stretch>
                                  <a:fillRect/>
                                </a:stretch>
                              </pic:blipFill>
                              <pic:spPr bwMode="auto">
                                <a:xfrm>
                                  <a:off x="0" y="0"/>
                                  <a:ext cx="2173605" cy="1630142"/>
                                </a:xfrm>
                                <a:prstGeom prst="rect">
                                  <a:avLst/>
                                </a:prstGeom>
                                <a:noFill/>
                                <a:ln w="9525">
                                  <a:noFill/>
                                  <a:miter lim="800000"/>
                                  <a:headEnd/>
                                  <a:tailEnd/>
                                </a:ln>
                              </pic:spPr>
                            </pic:pic>
                          </a:graphicData>
                        </a:graphic>
                      </wp:inline>
                    </w:drawing>
                  </w:r>
                </w:p>
                <w:p w:rsidR="00D41CC5" w:rsidRDefault="00D41CC5">
                  <w:r>
                    <w:t>Both eggs in water</w:t>
                  </w:r>
                </w:p>
              </w:txbxContent>
            </v:textbox>
          </v:shape>
        </w:pict>
      </w:r>
      <w:r w:rsidRPr="00EA494C">
        <w:rPr>
          <w:noProof/>
          <w:lang w:val="en-US" w:eastAsia="zh-TW"/>
        </w:rPr>
        <w:pict>
          <v:shape id="_x0000_s1030" type="#_x0000_t202" style="position:absolute;margin-left:12.45pt;margin-top:.5pt;width:315.1pt;height:149.4pt;z-index:251664384;mso-width-relative:margin;mso-height-relative:margin">
            <v:textbox style="mso-next-textbox:#_x0000_s1030">
              <w:txbxContent>
                <w:p w:rsidR="00D41CC5" w:rsidRDefault="00D41CC5">
                  <w:r>
                    <w:rPr>
                      <w:noProof/>
                      <w:lang w:eastAsia="en-CA"/>
                    </w:rPr>
                    <w:drawing>
                      <wp:inline distT="0" distB="0" distL="0" distR="0">
                        <wp:extent cx="1872615" cy="1404408"/>
                        <wp:effectExtent l="19050" t="0" r="0" b="0"/>
                        <wp:docPr id="1" name="Picture 1" descr="C:\Users\Laura\Desktop\eggs\corn syrup and vineg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ura\Desktop\eggs\corn syrup and vinegar.JPG"/>
                                <pic:cNvPicPr>
                                  <a:picLocks noChangeAspect="1" noChangeArrowheads="1"/>
                                </pic:cNvPicPr>
                              </pic:nvPicPr>
                              <pic:blipFill>
                                <a:blip r:embed="rId6"/>
                                <a:srcRect/>
                                <a:stretch>
                                  <a:fillRect/>
                                </a:stretch>
                              </pic:blipFill>
                              <pic:spPr bwMode="auto">
                                <a:xfrm>
                                  <a:off x="0" y="0"/>
                                  <a:ext cx="1872615" cy="1404408"/>
                                </a:xfrm>
                                <a:prstGeom prst="rect">
                                  <a:avLst/>
                                </a:prstGeom>
                                <a:noFill/>
                                <a:ln w="9525">
                                  <a:noFill/>
                                  <a:miter lim="800000"/>
                                  <a:headEnd/>
                                  <a:tailEnd/>
                                </a:ln>
                              </pic:spPr>
                            </pic:pic>
                          </a:graphicData>
                        </a:graphic>
                      </wp:inline>
                    </w:drawing>
                  </w:r>
                  <w:r>
                    <w:rPr>
                      <w:noProof/>
                      <w:lang w:eastAsia="en-CA"/>
                    </w:rPr>
                    <w:drawing>
                      <wp:inline distT="0" distB="0" distL="0" distR="0">
                        <wp:extent cx="1864729" cy="1398494"/>
                        <wp:effectExtent l="19050" t="0" r="2171" b="0"/>
                        <wp:docPr id="2" name="Picture 2" descr="C:\Users\Laura\Desktop\eggs\DSCN3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aura\Desktop\eggs\DSCN3311.JPG"/>
                                <pic:cNvPicPr>
                                  <a:picLocks noChangeAspect="1" noChangeArrowheads="1"/>
                                </pic:cNvPicPr>
                              </pic:nvPicPr>
                              <pic:blipFill>
                                <a:blip r:embed="rId7"/>
                                <a:srcRect/>
                                <a:stretch>
                                  <a:fillRect/>
                                </a:stretch>
                              </pic:blipFill>
                              <pic:spPr bwMode="auto">
                                <a:xfrm>
                                  <a:off x="0" y="0"/>
                                  <a:ext cx="1867842" cy="1400829"/>
                                </a:xfrm>
                                <a:prstGeom prst="rect">
                                  <a:avLst/>
                                </a:prstGeom>
                                <a:noFill/>
                                <a:ln w="9525">
                                  <a:noFill/>
                                  <a:miter lim="800000"/>
                                  <a:headEnd/>
                                  <a:tailEnd/>
                                </a:ln>
                              </pic:spPr>
                            </pic:pic>
                          </a:graphicData>
                        </a:graphic>
                      </wp:inline>
                    </w:drawing>
                  </w:r>
                  <w:r>
                    <w:t xml:space="preserve">  </w:t>
                  </w:r>
                </w:p>
                <w:p w:rsidR="00D41CC5" w:rsidRDefault="00D41CC5">
                  <w:r>
                    <w:t xml:space="preserve">Egg 1 in corn </w:t>
                  </w:r>
                  <w:r w:rsidR="00502E00">
                    <w:t>syrup</w:t>
                  </w:r>
                  <w:proofErr w:type="gramStart"/>
                  <w:r w:rsidR="00502E00">
                    <w:t xml:space="preserve">, </w:t>
                  </w:r>
                  <w:r>
                    <w:t xml:space="preserve"> Egg</w:t>
                  </w:r>
                  <w:proofErr w:type="gramEnd"/>
                  <w:r>
                    <w:t xml:space="preserve"> 2 in vinegar</w:t>
                  </w:r>
                </w:p>
              </w:txbxContent>
            </v:textbox>
          </v:shape>
        </w:pict>
      </w:r>
      <w:r w:rsidR="00C03596">
        <w:br w:type="page"/>
      </w:r>
    </w:p>
    <w:p w:rsidR="00C03596" w:rsidRPr="00C03596" w:rsidRDefault="004A1975" w:rsidP="00C03596">
      <w:pPr>
        <w:ind w:left="360"/>
      </w:pPr>
      <w:r>
        <w:lastRenderedPageBreak/>
        <w:t xml:space="preserve">Student Handout </w:t>
      </w:r>
      <w:r>
        <w:tab/>
      </w:r>
      <w:r>
        <w:tab/>
      </w:r>
      <w:r>
        <w:tab/>
      </w:r>
      <w:r>
        <w:tab/>
      </w:r>
      <w:r>
        <w:tab/>
      </w:r>
      <w:r>
        <w:tab/>
      </w:r>
      <w:r>
        <w:tab/>
      </w:r>
      <w:r w:rsidR="00C03596" w:rsidRPr="00C03596">
        <w:t>Name</w:t>
      </w:r>
      <w:proofErr w:type="gramStart"/>
      <w:r w:rsidR="00C03596" w:rsidRPr="00C03596">
        <w:t>:_</w:t>
      </w:r>
      <w:proofErr w:type="gramEnd"/>
      <w:r w:rsidR="00C03596" w:rsidRPr="00C03596">
        <w:t>________________</w:t>
      </w:r>
    </w:p>
    <w:p w:rsidR="00C03596" w:rsidRPr="00C03596" w:rsidRDefault="00C03596" w:rsidP="00C03596">
      <w:pPr>
        <w:ind w:left="360"/>
        <w:jc w:val="center"/>
        <w:rPr>
          <w:b/>
        </w:rPr>
      </w:pPr>
      <w:r w:rsidRPr="00C03596">
        <w:rPr>
          <w:b/>
        </w:rPr>
        <w:t>The Incredible Shrinking Egg</w:t>
      </w:r>
    </w:p>
    <w:p w:rsidR="00C03596" w:rsidRPr="00C03596" w:rsidRDefault="00C03596" w:rsidP="00C03596">
      <w:pPr>
        <w:ind w:left="360"/>
        <w:rPr>
          <w:b/>
        </w:rPr>
      </w:pPr>
      <w:r w:rsidRPr="00C03596">
        <w:rPr>
          <w:b/>
        </w:rPr>
        <w:t>Materials:</w:t>
      </w:r>
    </w:p>
    <w:p w:rsidR="00C03596" w:rsidRDefault="00463076" w:rsidP="00C03596">
      <w:pPr>
        <w:spacing w:after="0"/>
        <w:ind w:left="357"/>
      </w:pPr>
      <w:r>
        <w:t>3 raw eggs</w:t>
      </w:r>
      <w:r>
        <w:tab/>
      </w:r>
      <w:r>
        <w:tab/>
        <w:t>2</w:t>
      </w:r>
      <w:r w:rsidR="00C03596">
        <w:t xml:space="preserve"> large beakers</w:t>
      </w:r>
      <w:r w:rsidR="00C03596">
        <w:tab/>
      </w:r>
      <w:r>
        <w:tab/>
      </w:r>
      <w:r w:rsidR="00C03596">
        <w:t>Spoon</w:t>
      </w:r>
      <w:r w:rsidR="00C03596">
        <w:tab/>
      </w:r>
      <w:r w:rsidR="00C03596">
        <w:tab/>
        <w:t>Water</w:t>
      </w:r>
      <w:r w:rsidR="00C03596">
        <w:tab/>
      </w:r>
      <w:r w:rsidR="00C03596">
        <w:tab/>
        <w:t>Vinegar</w:t>
      </w:r>
      <w:r w:rsidR="00C03596">
        <w:tab/>
      </w:r>
    </w:p>
    <w:p w:rsidR="00183908" w:rsidRDefault="00C03596" w:rsidP="00C03596">
      <w:pPr>
        <w:spacing w:after="0"/>
        <w:ind w:left="357"/>
      </w:pPr>
      <w:r>
        <w:t>High- fructose corn syrup</w:t>
      </w:r>
    </w:p>
    <w:p w:rsidR="00C03596" w:rsidRDefault="00C03596" w:rsidP="00C03596">
      <w:pPr>
        <w:spacing w:after="0"/>
        <w:ind w:left="357"/>
      </w:pPr>
    </w:p>
    <w:p w:rsidR="00C460FF" w:rsidRDefault="00C460FF" w:rsidP="00C03596">
      <w:pPr>
        <w:spacing w:after="0"/>
        <w:ind w:left="357"/>
      </w:pPr>
      <w:r>
        <w:t>Diagram # 1: Egg 1 and 2 soaked in vinegar</w:t>
      </w: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r>
        <w:t>Diagram # 2: Egg 1 in corn syrup, Egg 2 in vinegar</w:t>
      </w: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r>
        <w:t>Diagram # 3: Egg 1 in water, Egg 2 in vinegar</w:t>
      </w: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p>
    <w:p w:rsidR="00C460FF" w:rsidRDefault="00C460FF" w:rsidP="00C03596">
      <w:pPr>
        <w:spacing w:after="0"/>
        <w:ind w:left="357"/>
      </w:pPr>
      <w:r>
        <w:t>Diagram # 4: Egg 1 and 2 in water</w:t>
      </w:r>
    </w:p>
    <w:p w:rsidR="00C03596" w:rsidRPr="00183908" w:rsidRDefault="00C03596" w:rsidP="00C03596">
      <w:pPr>
        <w:spacing w:after="0"/>
        <w:ind w:left="357"/>
      </w:pPr>
    </w:p>
    <w:p w:rsidR="001B2BAA" w:rsidRDefault="001B2BAA" w:rsidP="00183908"/>
    <w:p w:rsidR="005A37B6" w:rsidRDefault="005A37B6" w:rsidP="00183908"/>
    <w:p w:rsidR="00826049" w:rsidRDefault="00826049" w:rsidP="00183908">
      <w:pPr>
        <w:rPr>
          <w:b/>
        </w:rPr>
      </w:pPr>
    </w:p>
    <w:p w:rsidR="005A37B6" w:rsidRPr="005B6B4C" w:rsidRDefault="005A37B6" w:rsidP="00183908">
      <w:pPr>
        <w:rPr>
          <w:b/>
        </w:rPr>
      </w:pPr>
      <w:r w:rsidRPr="005B6B4C">
        <w:rPr>
          <w:b/>
        </w:rPr>
        <w:lastRenderedPageBreak/>
        <w:t>Discussion Questions:</w:t>
      </w:r>
    </w:p>
    <w:p w:rsidR="005A37B6" w:rsidRDefault="005B6B4C" w:rsidP="005B6B4C">
      <w:pPr>
        <w:pStyle w:val="ListParagraph"/>
        <w:numPr>
          <w:ilvl w:val="0"/>
          <w:numId w:val="3"/>
        </w:numPr>
      </w:pPr>
      <w:r>
        <w:t>When Egg 1 was moved from the corn syrup beaker and placed in water, which direction did the water move? Why?</w:t>
      </w:r>
    </w:p>
    <w:p w:rsidR="005B6B4C" w:rsidRDefault="005B6B4C" w:rsidP="005B6B4C"/>
    <w:p w:rsidR="005B6B4C" w:rsidRDefault="005B6B4C" w:rsidP="005B6B4C"/>
    <w:p w:rsidR="005B6B4C" w:rsidRDefault="005B6B4C" w:rsidP="005B6B4C">
      <w:pPr>
        <w:pStyle w:val="ListParagraph"/>
        <w:numPr>
          <w:ilvl w:val="0"/>
          <w:numId w:val="3"/>
        </w:numPr>
      </w:pPr>
      <w:r>
        <w:t>With respect to this demonstration, which solution was hypertonic, hypotonic and isotonic respectively?</w:t>
      </w:r>
    </w:p>
    <w:p w:rsidR="005B6B4C" w:rsidRDefault="005B6B4C" w:rsidP="005B6B4C"/>
    <w:p w:rsidR="005B6B4C" w:rsidRDefault="005B6B4C" w:rsidP="005B6B4C"/>
    <w:p w:rsidR="005B6B4C" w:rsidRDefault="005B6B4C" w:rsidP="005B6B4C">
      <w:pPr>
        <w:pStyle w:val="ListParagraph"/>
        <w:numPr>
          <w:ilvl w:val="0"/>
          <w:numId w:val="3"/>
        </w:numPr>
      </w:pPr>
      <w:r>
        <w:t>Why is it important for the membrane of an egg to be permeable to certain substances (i.e. water, air, etc.)?</w:t>
      </w:r>
    </w:p>
    <w:p w:rsidR="005B6B4C" w:rsidRDefault="005B6B4C" w:rsidP="005B6B4C"/>
    <w:p w:rsidR="005B6B4C" w:rsidRDefault="005B6B4C" w:rsidP="005B6B4C"/>
    <w:p w:rsidR="005B6B4C" w:rsidRDefault="005B6B4C" w:rsidP="005B6B4C">
      <w:pPr>
        <w:pStyle w:val="ListParagraph"/>
        <w:numPr>
          <w:ilvl w:val="0"/>
          <w:numId w:val="3"/>
        </w:numPr>
      </w:pPr>
      <w:r>
        <w:t>If a shipwrecked crew drank salt water, they could die. Explain this statement with respect to transport of substances across a cell membrane.</w:t>
      </w:r>
    </w:p>
    <w:p w:rsidR="005B6B4C" w:rsidRDefault="005B6B4C" w:rsidP="005B6B4C"/>
    <w:p w:rsidR="005B6B4C" w:rsidRDefault="005B6B4C" w:rsidP="005B6B4C"/>
    <w:p w:rsidR="005B6B4C" w:rsidRDefault="005B6B4C" w:rsidP="005B6B4C">
      <w:pPr>
        <w:pStyle w:val="ListParagraph"/>
        <w:numPr>
          <w:ilvl w:val="0"/>
          <w:numId w:val="3"/>
        </w:numPr>
      </w:pPr>
      <w:r>
        <w:t>If a bowl of fresh strawberries is sprinkled with sugar, a few minutes later they will be covered in juice. Why does this happen?</w:t>
      </w:r>
    </w:p>
    <w:p w:rsidR="0022556A" w:rsidRDefault="0022556A" w:rsidP="0022556A"/>
    <w:p w:rsidR="0022556A" w:rsidRDefault="0022556A" w:rsidP="0022556A"/>
    <w:p w:rsidR="00826049" w:rsidRDefault="00826049" w:rsidP="0022556A"/>
    <w:p w:rsidR="00826049" w:rsidRDefault="00826049" w:rsidP="0022556A"/>
    <w:p w:rsidR="00826049" w:rsidRDefault="00826049" w:rsidP="0022556A"/>
    <w:p w:rsidR="00826049" w:rsidRDefault="00826049" w:rsidP="0022556A"/>
    <w:p w:rsidR="00826049" w:rsidRDefault="00826049" w:rsidP="0022556A"/>
    <w:p w:rsidR="00826049" w:rsidRDefault="00826049" w:rsidP="0022556A"/>
    <w:p w:rsidR="00826049" w:rsidRPr="00826049" w:rsidRDefault="00826049" w:rsidP="00826049">
      <w:pPr>
        <w:rPr>
          <w:b/>
          <w:i/>
        </w:rPr>
      </w:pPr>
      <w:r w:rsidRPr="005B6B4C">
        <w:rPr>
          <w:b/>
        </w:rPr>
        <w:lastRenderedPageBreak/>
        <w:t>Discussion Questions:</w:t>
      </w:r>
      <w:r>
        <w:rPr>
          <w:b/>
        </w:rPr>
        <w:t xml:space="preserve"> </w:t>
      </w:r>
      <w:r>
        <w:rPr>
          <w:b/>
          <w:i/>
        </w:rPr>
        <w:t>Answers</w:t>
      </w:r>
    </w:p>
    <w:p w:rsidR="00826049" w:rsidRDefault="00826049" w:rsidP="00826049">
      <w:pPr>
        <w:pStyle w:val="ListParagraph"/>
        <w:numPr>
          <w:ilvl w:val="0"/>
          <w:numId w:val="13"/>
        </w:numPr>
      </w:pPr>
      <w:r>
        <w:t>When Egg 1 was moved from the corn syrup beaker and placed in water, which direction did the water move? Why?</w:t>
      </w:r>
    </w:p>
    <w:p w:rsidR="00826049" w:rsidRDefault="00826049" w:rsidP="00826049">
      <w:pPr>
        <w:pStyle w:val="ListParagraph"/>
      </w:pPr>
    </w:p>
    <w:p w:rsidR="00826049" w:rsidRPr="009E125E" w:rsidRDefault="00826049" w:rsidP="009E125E">
      <w:pPr>
        <w:pStyle w:val="ListParagraph"/>
        <w:rPr>
          <w:i/>
          <w:color w:val="0070C0"/>
        </w:rPr>
      </w:pPr>
      <w:r>
        <w:rPr>
          <w:i/>
          <w:color w:val="0070C0"/>
        </w:rPr>
        <w:t>The water move</w:t>
      </w:r>
      <w:r w:rsidR="009E125E">
        <w:rPr>
          <w:i/>
          <w:color w:val="0070C0"/>
        </w:rPr>
        <w:t xml:space="preserve">d from the beaker into the egg in order to try to balance how much water was inside the egg and how much water was outside the egg in the beaker. </w:t>
      </w:r>
    </w:p>
    <w:p w:rsidR="00826049" w:rsidRDefault="00826049" w:rsidP="00826049"/>
    <w:p w:rsidR="00826049" w:rsidRDefault="00826049" w:rsidP="00826049">
      <w:pPr>
        <w:pStyle w:val="ListParagraph"/>
        <w:numPr>
          <w:ilvl w:val="0"/>
          <w:numId w:val="13"/>
        </w:numPr>
      </w:pPr>
      <w:r>
        <w:t>With respect to this demonstration, which solution was hypertonic, hypotonic and isotonic respectively?</w:t>
      </w:r>
    </w:p>
    <w:p w:rsidR="009E125E" w:rsidRDefault="009E125E" w:rsidP="009E125E">
      <w:pPr>
        <w:pStyle w:val="ListParagraph"/>
      </w:pPr>
    </w:p>
    <w:p w:rsidR="00826049" w:rsidRPr="009E125E" w:rsidRDefault="009E125E" w:rsidP="009E125E">
      <w:pPr>
        <w:pStyle w:val="ListParagraph"/>
        <w:rPr>
          <w:i/>
          <w:color w:val="0070C0"/>
        </w:rPr>
      </w:pPr>
      <w:r>
        <w:rPr>
          <w:i/>
          <w:color w:val="0070C0"/>
        </w:rPr>
        <w:t xml:space="preserve">The egg had been sitting in a hypertonic solution (corn syrup) and then was placed in </w:t>
      </w:r>
      <w:proofErr w:type="gramStart"/>
      <w:r>
        <w:rPr>
          <w:i/>
          <w:color w:val="0070C0"/>
        </w:rPr>
        <w:t>a</w:t>
      </w:r>
      <w:proofErr w:type="gramEnd"/>
      <w:r>
        <w:rPr>
          <w:i/>
          <w:color w:val="0070C0"/>
        </w:rPr>
        <w:t xml:space="preserve"> isotonic solution (water). The egg in the vinegar is sitting in a hypotonic solution.</w:t>
      </w:r>
    </w:p>
    <w:p w:rsidR="00826049" w:rsidRDefault="00826049" w:rsidP="00826049"/>
    <w:p w:rsidR="00826049" w:rsidRDefault="00826049" w:rsidP="00826049">
      <w:pPr>
        <w:pStyle w:val="ListParagraph"/>
        <w:numPr>
          <w:ilvl w:val="0"/>
          <w:numId w:val="13"/>
        </w:numPr>
      </w:pPr>
      <w:r>
        <w:t>Why is it important for the membrane of an egg to be permeable to certain substances (i.e. water, air, etc.)?</w:t>
      </w:r>
    </w:p>
    <w:p w:rsidR="00826049" w:rsidRPr="009E125E" w:rsidRDefault="009E125E" w:rsidP="009E125E">
      <w:pPr>
        <w:ind w:left="720"/>
        <w:rPr>
          <w:i/>
          <w:color w:val="0070C0"/>
        </w:rPr>
      </w:pPr>
      <w:r w:rsidRPr="009E125E">
        <w:rPr>
          <w:i/>
          <w:color w:val="0070C0"/>
        </w:rPr>
        <w:t>Air needs to be able to pass through the egg membrane so that the baby chick inside the membrane can breathe.</w:t>
      </w:r>
    </w:p>
    <w:p w:rsidR="00826049" w:rsidRDefault="00826049" w:rsidP="00826049">
      <w:pPr>
        <w:pStyle w:val="ListParagraph"/>
        <w:numPr>
          <w:ilvl w:val="0"/>
          <w:numId w:val="13"/>
        </w:numPr>
      </w:pPr>
      <w:r>
        <w:t>If a shipwrecked crew drank salt water, they could die. Explain this statement with respect to transport of substances across a cell membrane.</w:t>
      </w:r>
    </w:p>
    <w:p w:rsidR="00826049" w:rsidRPr="004F50B9" w:rsidRDefault="00BC2B28" w:rsidP="004F50B9">
      <w:pPr>
        <w:ind w:left="720"/>
        <w:rPr>
          <w:i/>
          <w:color w:val="0070C0"/>
        </w:rPr>
      </w:pPr>
      <w:r w:rsidRPr="004F50B9">
        <w:rPr>
          <w:i/>
          <w:color w:val="0070C0"/>
        </w:rPr>
        <w:t>Our cell membranes are not permeable to salt. When you drink salt water, water moves out of the cell in order to reach equilibrium with the outside environment.  When this happens, your cells no longer have the water that they need to be able to carry out normal cellular functions</w:t>
      </w:r>
      <w:r w:rsidR="004F50B9" w:rsidRPr="004F50B9">
        <w:rPr>
          <w:i/>
          <w:color w:val="0070C0"/>
        </w:rPr>
        <w:t xml:space="preserve"> which could ultimately lead to death.</w:t>
      </w:r>
    </w:p>
    <w:p w:rsidR="00826049" w:rsidRDefault="00826049" w:rsidP="00826049">
      <w:pPr>
        <w:pStyle w:val="ListParagraph"/>
        <w:numPr>
          <w:ilvl w:val="0"/>
          <w:numId w:val="13"/>
        </w:numPr>
      </w:pPr>
      <w:r>
        <w:t>If a bowl of fresh strawberries is sprinkled with sugar, a few minutes later they will be covered in juice. Why does this happen?</w:t>
      </w:r>
    </w:p>
    <w:p w:rsidR="00826049" w:rsidRPr="004D4744" w:rsidRDefault="004D4744" w:rsidP="004D4744">
      <w:pPr>
        <w:ind w:left="720"/>
        <w:rPr>
          <w:rFonts w:asciiTheme="minorHAnsi" w:hAnsiTheme="minorHAnsi"/>
          <w:i/>
          <w:color w:val="0070C0"/>
        </w:rPr>
      </w:pPr>
      <w:r w:rsidRPr="004D4744">
        <w:rPr>
          <w:rFonts w:asciiTheme="minorHAnsi" w:hAnsiTheme="minorHAnsi"/>
          <w:i/>
          <w:color w:val="0070C0"/>
        </w:rPr>
        <w:t>This hap</w:t>
      </w:r>
      <w:r>
        <w:rPr>
          <w:rFonts w:asciiTheme="minorHAnsi" w:hAnsiTheme="minorHAnsi"/>
          <w:i/>
          <w:color w:val="0070C0"/>
        </w:rPr>
        <w:t xml:space="preserve">pens by the process of osmosis. </w:t>
      </w:r>
      <w:r w:rsidRPr="004D4744">
        <w:rPr>
          <w:rFonts w:asciiTheme="minorHAnsi" w:hAnsiTheme="minorHAnsi"/>
          <w:i/>
          <w:color w:val="0070C0"/>
        </w:rPr>
        <w:t xml:space="preserve">Strawberries have </w:t>
      </w:r>
      <w:proofErr w:type="gramStart"/>
      <w:r w:rsidRPr="004D4744">
        <w:rPr>
          <w:rFonts w:asciiTheme="minorHAnsi" w:hAnsiTheme="minorHAnsi"/>
          <w:i/>
          <w:color w:val="0070C0"/>
        </w:rPr>
        <w:t>a high</w:t>
      </w:r>
      <w:proofErr w:type="gramEnd"/>
      <w:r w:rsidRPr="004D4744">
        <w:rPr>
          <w:rFonts w:asciiTheme="minorHAnsi" w:hAnsiTheme="minorHAnsi"/>
          <w:i/>
          <w:color w:val="0070C0"/>
        </w:rPr>
        <w:t xml:space="preserve"> water content, so their contents are dilute. Sugar crystals contain no water, but sugar is hydrophilic in nature so the presence of sugar on the outside of </w:t>
      </w:r>
      <w:hyperlink r:id="rId8" w:history="1">
        <w:r w:rsidRPr="004D4744">
          <w:rPr>
            <w:rStyle w:val="klink"/>
            <w:rFonts w:asciiTheme="minorHAnsi" w:hAnsiTheme="minorHAnsi" w:cs="Helvetica"/>
            <w:i/>
            <w:color w:val="0070C0"/>
          </w:rPr>
          <w:t>strawberry</w:t>
        </w:r>
      </w:hyperlink>
      <w:r w:rsidRPr="004D4744">
        <w:rPr>
          <w:rFonts w:asciiTheme="minorHAnsi" w:hAnsiTheme="minorHAnsi"/>
          <w:i/>
          <w:color w:val="0070C0"/>
        </w:rPr>
        <w:t xml:space="preserve"> membrane draws the water from the cells out into the sugar. This will slowly continue until the watery solutions in and out of </w:t>
      </w:r>
      <w:hyperlink r:id="rId9" w:history="1">
        <w:r w:rsidRPr="004D4744">
          <w:rPr>
            <w:rStyle w:val="klink"/>
            <w:rFonts w:asciiTheme="minorHAnsi" w:hAnsiTheme="minorHAnsi" w:cs="Helvetica"/>
            <w:i/>
            <w:color w:val="0070C0"/>
          </w:rPr>
          <w:t>the cell</w:t>
        </w:r>
      </w:hyperlink>
      <w:r w:rsidRPr="004D4744">
        <w:rPr>
          <w:rFonts w:asciiTheme="minorHAnsi" w:hAnsiTheme="minorHAnsi"/>
          <w:i/>
          <w:color w:val="0070C0"/>
        </w:rPr>
        <w:t xml:space="preserve"> match each other in concentration.</w:t>
      </w:r>
    </w:p>
    <w:p w:rsidR="0022556A" w:rsidRDefault="0022556A" w:rsidP="0022556A"/>
    <w:p w:rsidR="0022556A" w:rsidRDefault="004F50B9" w:rsidP="004F50B9">
      <w:pPr>
        <w:tabs>
          <w:tab w:val="left" w:pos="6184"/>
        </w:tabs>
      </w:pPr>
      <w:r>
        <w:tab/>
      </w:r>
    </w:p>
    <w:p w:rsidR="0022556A" w:rsidRPr="00C4616B" w:rsidRDefault="0022556A" w:rsidP="0022556A"/>
    <w:sectPr w:rsidR="0022556A" w:rsidRPr="00C4616B" w:rsidSect="00994A7F">
      <w:pgSz w:w="12240" w:h="15840"/>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27D31"/>
    <w:multiLevelType w:val="hybridMultilevel"/>
    <w:tmpl w:val="985ED582"/>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nsid w:val="038118F2"/>
    <w:multiLevelType w:val="hybridMultilevel"/>
    <w:tmpl w:val="4F64487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07405A5E"/>
    <w:multiLevelType w:val="hybridMultilevel"/>
    <w:tmpl w:val="47C836F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nsid w:val="0ABF7457"/>
    <w:multiLevelType w:val="hybridMultilevel"/>
    <w:tmpl w:val="985ED582"/>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nsid w:val="0FDE5CAD"/>
    <w:multiLevelType w:val="hybridMultilevel"/>
    <w:tmpl w:val="61AA292A"/>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25D75A0F"/>
    <w:multiLevelType w:val="hybridMultilevel"/>
    <w:tmpl w:val="066EF332"/>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nsid w:val="2ACA51F0"/>
    <w:multiLevelType w:val="hybridMultilevel"/>
    <w:tmpl w:val="5D86754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40181D20"/>
    <w:multiLevelType w:val="hybridMultilevel"/>
    <w:tmpl w:val="1B26C2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nsid w:val="4E6F2E83"/>
    <w:multiLevelType w:val="hybridMultilevel"/>
    <w:tmpl w:val="3C249A8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nsid w:val="4FF949A3"/>
    <w:multiLevelType w:val="hybridMultilevel"/>
    <w:tmpl w:val="18E422B4"/>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nsid w:val="53687D3A"/>
    <w:multiLevelType w:val="hybridMultilevel"/>
    <w:tmpl w:val="6818B7F6"/>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nsid w:val="59B11DCB"/>
    <w:multiLevelType w:val="hybridMultilevel"/>
    <w:tmpl w:val="8438E6FC"/>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5D3801C9"/>
    <w:multiLevelType w:val="hybridMultilevel"/>
    <w:tmpl w:val="50AEA6F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694A0121"/>
    <w:multiLevelType w:val="hybridMultilevel"/>
    <w:tmpl w:val="4D26382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nsid w:val="6C4309DF"/>
    <w:multiLevelType w:val="hybridMultilevel"/>
    <w:tmpl w:val="D404154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nsid w:val="7AA97B79"/>
    <w:multiLevelType w:val="hybridMultilevel"/>
    <w:tmpl w:val="F69EAD26"/>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
  </w:num>
  <w:num w:numId="2">
    <w:abstractNumId w:val="7"/>
  </w:num>
  <w:num w:numId="3">
    <w:abstractNumId w:val="0"/>
  </w:num>
  <w:num w:numId="4">
    <w:abstractNumId w:val="15"/>
  </w:num>
  <w:num w:numId="5">
    <w:abstractNumId w:val="9"/>
  </w:num>
  <w:num w:numId="6">
    <w:abstractNumId w:val="4"/>
  </w:num>
  <w:num w:numId="7">
    <w:abstractNumId w:val="10"/>
  </w:num>
  <w:num w:numId="8">
    <w:abstractNumId w:val="13"/>
  </w:num>
  <w:num w:numId="9">
    <w:abstractNumId w:val="5"/>
  </w:num>
  <w:num w:numId="10">
    <w:abstractNumId w:val="11"/>
  </w:num>
  <w:num w:numId="11">
    <w:abstractNumId w:val="12"/>
  </w:num>
  <w:num w:numId="12">
    <w:abstractNumId w:val="8"/>
  </w:num>
  <w:num w:numId="13">
    <w:abstractNumId w:val="3"/>
  </w:num>
  <w:num w:numId="14">
    <w:abstractNumId w:val="6"/>
  </w:num>
  <w:num w:numId="15">
    <w:abstractNumId w:val="14"/>
  </w:num>
  <w:num w:numId="1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CE13FC"/>
    <w:rsid w:val="0004011E"/>
    <w:rsid w:val="00076D74"/>
    <w:rsid w:val="0016059D"/>
    <w:rsid w:val="00183908"/>
    <w:rsid w:val="001B2BAA"/>
    <w:rsid w:val="0022556A"/>
    <w:rsid w:val="00256098"/>
    <w:rsid w:val="002E337A"/>
    <w:rsid w:val="002E59BD"/>
    <w:rsid w:val="003D70A8"/>
    <w:rsid w:val="00431E4D"/>
    <w:rsid w:val="00444639"/>
    <w:rsid w:val="00463076"/>
    <w:rsid w:val="004A1975"/>
    <w:rsid w:val="004D4744"/>
    <w:rsid w:val="004F50B9"/>
    <w:rsid w:val="00502E00"/>
    <w:rsid w:val="005273C0"/>
    <w:rsid w:val="00572713"/>
    <w:rsid w:val="00585A9C"/>
    <w:rsid w:val="005A37B6"/>
    <w:rsid w:val="005A6166"/>
    <w:rsid w:val="005B6B4C"/>
    <w:rsid w:val="00724676"/>
    <w:rsid w:val="0075048B"/>
    <w:rsid w:val="00756B03"/>
    <w:rsid w:val="007D7631"/>
    <w:rsid w:val="0080614D"/>
    <w:rsid w:val="00826049"/>
    <w:rsid w:val="00853AEE"/>
    <w:rsid w:val="00865FF8"/>
    <w:rsid w:val="00991EA6"/>
    <w:rsid w:val="00994A7F"/>
    <w:rsid w:val="009E125E"/>
    <w:rsid w:val="00BC2B28"/>
    <w:rsid w:val="00C03596"/>
    <w:rsid w:val="00C10D6F"/>
    <w:rsid w:val="00C460FF"/>
    <w:rsid w:val="00C4616B"/>
    <w:rsid w:val="00C7482F"/>
    <w:rsid w:val="00C75B12"/>
    <w:rsid w:val="00C95344"/>
    <w:rsid w:val="00C95A41"/>
    <w:rsid w:val="00CA06FE"/>
    <w:rsid w:val="00CA5C33"/>
    <w:rsid w:val="00CE13FC"/>
    <w:rsid w:val="00D13F65"/>
    <w:rsid w:val="00D41CC5"/>
    <w:rsid w:val="00D666AA"/>
    <w:rsid w:val="00DE386A"/>
    <w:rsid w:val="00EA494C"/>
    <w:rsid w:val="00ED1B3C"/>
    <w:rsid w:val="00FD29F5"/>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5FF8"/>
    <w:rPr>
      <w:rFonts w:ascii="Calibri" w:eastAsia="Calibri"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A06FE"/>
    <w:pPr>
      <w:ind w:left="720"/>
      <w:contextualSpacing/>
    </w:pPr>
  </w:style>
  <w:style w:type="character" w:styleId="Hyperlink">
    <w:name w:val="Hyperlink"/>
    <w:basedOn w:val="DefaultParagraphFont"/>
    <w:uiPriority w:val="99"/>
    <w:unhideWhenUsed/>
    <w:rsid w:val="00865FF8"/>
    <w:rPr>
      <w:color w:val="0000FF" w:themeColor="hyperlink"/>
      <w:u w:val="single"/>
    </w:rPr>
  </w:style>
  <w:style w:type="paragraph" w:styleId="BalloonText">
    <w:name w:val="Balloon Text"/>
    <w:basedOn w:val="Normal"/>
    <w:link w:val="BalloonTextChar"/>
    <w:uiPriority w:val="99"/>
    <w:semiHidden/>
    <w:unhideWhenUsed/>
    <w:rsid w:val="00865F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5FF8"/>
    <w:rPr>
      <w:rFonts w:ascii="Tahoma" w:hAnsi="Tahoma" w:cs="Tahoma"/>
      <w:sz w:val="16"/>
      <w:szCs w:val="16"/>
    </w:rPr>
  </w:style>
  <w:style w:type="character" w:customStyle="1" w:styleId="klink">
    <w:name w:val="klink"/>
    <w:basedOn w:val="DefaultParagraphFont"/>
    <w:rsid w:val="004D4744"/>
  </w:style>
  <w:style w:type="table" w:styleId="TableGrid">
    <w:name w:val="Table Grid"/>
    <w:basedOn w:val="TableNormal"/>
    <w:uiPriority w:val="59"/>
    <w:rsid w:val="007504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fruit.blurtit.com/q830630.html" TargetMode="Externa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fruit.blurtit.com/q830630.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1749</Words>
  <Characters>9975</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dc:creator>
  <cp:lastModifiedBy>Laura</cp:lastModifiedBy>
  <cp:revision>2</cp:revision>
  <cp:lastPrinted>2012-02-22T15:55:00Z</cp:lastPrinted>
  <dcterms:created xsi:type="dcterms:W3CDTF">2012-02-22T15:55:00Z</dcterms:created>
  <dcterms:modified xsi:type="dcterms:W3CDTF">2012-02-22T15:55:00Z</dcterms:modified>
</cp:coreProperties>
</file>